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BCBF" w14:textId="622E66B8" w:rsidR="00497E38" w:rsidRPr="00497E38" w:rsidRDefault="001A5D38" w:rsidP="00497E38">
      <w:pPr>
        <w:spacing w:after="196" w:line="259" w:lineRule="auto"/>
        <w:ind w:left="-34" w:firstLine="0"/>
        <w:rPr>
          <w:noProof/>
        </w:rPr>
      </w:pPr>
      <w:r>
        <w:rPr>
          <w:noProof/>
        </w:rPr>
        <w:drawing>
          <wp:inline distT="0" distB="0" distL="0" distR="0" wp14:anchorId="2927888C" wp14:editId="6CAE2552">
            <wp:extent cx="3248660" cy="864870"/>
            <wp:effectExtent l="0" t="0" r="8890" b="0"/>
            <wp:docPr id="2" name="Bilde 2" descr="C:\Users\aading\AppData\Local\Temp\7zOC3933FC4\HiT_logo.jpg"/>
            <wp:cNvGraphicFramePr/>
            <a:graphic xmlns:a="http://schemas.openxmlformats.org/drawingml/2006/main">
              <a:graphicData uri="http://schemas.openxmlformats.org/drawingml/2006/picture">
                <pic:pic xmlns:pic="http://schemas.openxmlformats.org/drawingml/2006/picture">
                  <pic:nvPicPr>
                    <pic:cNvPr id="2" name="Bilde 2" descr="C:\Users\aading\AppData\Local\Temp\7zOC3933FC4\HiT_log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8660" cy="864870"/>
                    </a:xfrm>
                    <a:prstGeom prst="rect">
                      <a:avLst/>
                    </a:prstGeom>
                    <a:noFill/>
                    <a:ln>
                      <a:noFill/>
                    </a:ln>
                  </pic:spPr>
                </pic:pic>
              </a:graphicData>
            </a:graphic>
          </wp:inline>
        </w:drawing>
      </w:r>
      <w:r w:rsidR="000016B2">
        <w:rPr>
          <w:b/>
          <w:sz w:val="28"/>
        </w:rPr>
        <w:t xml:space="preserve"> </w:t>
      </w:r>
    </w:p>
    <w:p w14:paraId="7186D445" w14:textId="2D03E105" w:rsidR="003F12E4" w:rsidRDefault="00F0661B" w:rsidP="680A381C">
      <w:pPr>
        <w:pBdr>
          <w:bottom w:val="single" w:sz="4" w:space="4" w:color="000000"/>
        </w:pBdr>
        <w:spacing w:after="0" w:line="276" w:lineRule="auto"/>
        <w:ind w:left="0" w:firstLine="0"/>
        <w:rPr>
          <w:b/>
          <w:bCs/>
          <w:sz w:val="32"/>
          <w:szCs w:val="32"/>
        </w:rPr>
      </w:pPr>
      <w:r>
        <w:rPr>
          <w:b/>
          <w:bCs/>
          <w:sz w:val="32"/>
          <w:szCs w:val="32"/>
        </w:rPr>
        <w:t xml:space="preserve">Vedlegg 3.8 Vurdering og beslutning av behov for kommunalt ansatt ledsager for innlagt pasient til dokumentasjon i pasientjournal </w:t>
      </w:r>
    </w:p>
    <w:p w14:paraId="69ADCB93" w14:textId="361C15A4" w:rsidR="00706BBC" w:rsidRDefault="00706BBC" w:rsidP="00A839FA">
      <w:pPr>
        <w:pStyle w:val="Listeavsnitt"/>
        <w:ind w:firstLine="0"/>
      </w:pPr>
    </w:p>
    <w:p w14:paraId="031A5E96" w14:textId="5E03BE66" w:rsidR="00F0661B" w:rsidRPr="00F0661B" w:rsidRDefault="00F0661B" w:rsidP="02CEEBE8">
      <w:pPr>
        <w:spacing w:after="120" w:line="264" w:lineRule="auto"/>
        <w:ind w:left="0" w:firstLine="0"/>
        <w:rPr>
          <w:rFonts w:asciiTheme="minorHAnsi" w:eastAsiaTheme="minorEastAsia" w:hAnsiTheme="minorHAnsi" w:cstheme="minorBidi"/>
          <w:i/>
          <w:iCs/>
          <w:color w:val="auto"/>
          <w:sz w:val="21"/>
          <w:szCs w:val="21"/>
          <w:lang w:eastAsia="en-US"/>
        </w:rPr>
      </w:pPr>
      <w:r w:rsidRPr="02CEEBE8">
        <w:rPr>
          <w:rFonts w:asciiTheme="minorHAnsi" w:eastAsiaTheme="minorEastAsia" w:hAnsiTheme="minorHAnsi" w:cstheme="minorBidi"/>
          <w:b/>
          <w:bCs/>
          <w:i/>
          <w:iCs/>
          <w:color w:val="auto"/>
          <w:sz w:val="21"/>
          <w:szCs w:val="21"/>
          <w:lang w:eastAsia="en-US"/>
        </w:rPr>
        <w:t xml:space="preserve">Informasjonstekst: </w:t>
      </w:r>
      <w:r>
        <w:br/>
      </w:r>
      <w:r w:rsidRPr="02CEEBE8">
        <w:rPr>
          <w:rFonts w:asciiTheme="minorHAnsi" w:eastAsiaTheme="minorEastAsia" w:hAnsiTheme="minorHAnsi" w:cstheme="minorBidi"/>
          <w:i/>
          <w:iCs/>
          <w:color w:val="auto"/>
          <w:sz w:val="21"/>
          <w:szCs w:val="21"/>
          <w:lang w:eastAsia="en-US"/>
        </w:rPr>
        <w:t xml:space="preserve">Behovet for ledsager skal være begrunnet i helsemessige, medisinske eller behandlingsmessige forhold. Samarbeidsavtaler og retningslinjer for ledsager finnes på helseforetakets samhandlingsnettsider (se lenke nederst). Behovet for ledsager skal vurderes for hvert sykehusopphold, og bekreftes av behandlende lege i helseforetaket, slik at riktig type ledsager kan organiseres. Vurderingen skal gjøres i samråd med pasienten og eventuelt pasientens pårørende eller verge, og kommunen. Vurderingen skal alltid ha pasientens beste og pasientens interesser i fokus. I utgangspunktet har pasienten sjøl ansvar for å skaffe ledsager. </w:t>
      </w:r>
    </w:p>
    <w:p w14:paraId="7E49A256" w14:textId="3481AC12" w:rsidR="7E6EC6C9" w:rsidRDefault="7E6EC6C9" w:rsidP="02CEEBE8">
      <w:pPr>
        <w:spacing w:after="120" w:line="264" w:lineRule="auto"/>
        <w:ind w:left="0" w:firstLine="0"/>
        <w:rPr>
          <w:rFonts w:asciiTheme="minorHAnsi" w:eastAsiaTheme="minorEastAsia" w:hAnsiTheme="minorHAnsi" w:cstheme="minorBidi"/>
          <w:i/>
          <w:iCs/>
          <w:color w:val="auto"/>
          <w:sz w:val="21"/>
          <w:szCs w:val="21"/>
          <w:lang w:eastAsia="en-US"/>
        </w:rPr>
      </w:pPr>
      <w:r w:rsidRPr="02CEEBE8">
        <w:rPr>
          <w:rFonts w:asciiTheme="minorHAnsi" w:eastAsiaTheme="minorEastAsia" w:hAnsiTheme="minorHAnsi" w:cstheme="minorBidi"/>
          <w:i/>
          <w:iCs/>
          <w:color w:val="auto"/>
          <w:sz w:val="21"/>
          <w:szCs w:val="21"/>
          <w:lang w:eastAsia="en-US"/>
        </w:rPr>
        <w:t>Vurdering og beslutning dokumenteres i pasientens journal i henhold til punktene i dette dokumentet.</w:t>
      </w:r>
    </w:p>
    <w:p w14:paraId="7E3200CD" w14:textId="63A21F4C" w:rsidR="00F0661B" w:rsidRPr="00F0661B" w:rsidRDefault="00F0661B" w:rsidP="351A40A0">
      <w:pPr>
        <w:spacing w:after="120" w:line="264" w:lineRule="auto"/>
        <w:ind w:left="0" w:firstLine="0"/>
        <w:rPr>
          <w:rFonts w:asciiTheme="minorHAnsi" w:eastAsiaTheme="minorEastAsia" w:hAnsiTheme="minorHAnsi" w:cstheme="minorBidi"/>
          <w:i/>
          <w:iCs/>
          <w:color w:val="auto"/>
          <w:sz w:val="21"/>
          <w:szCs w:val="21"/>
          <w:lang w:eastAsia="en-US"/>
        </w:rPr>
      </w:pPr>
      <w:r w:rsidRPr="351A40A0">
        <w:rPr>
          <w:rFonts w:asciiTheme="minorHAnsi" w:eastAsiaTheme="minorEastAsia" w:hAnsiTheme="minorHAnsi" w:cstheme="minorBidi"/>
          <w:i/>
          <w:iCs/>
          <w:color w:val="auto"/>
          <w:sz w:val="21"/>
          <w:szCs w:val="21"/>
          <w:lang w:eastAsia="en-US"/>
        </w:rPr>
        <w:t>Når det er vurdert behov for kommunalt ansatt ledsager, utarbeides det en skriftlig avtale med pasientens hjemkommune. Avtalen beskriver hvordan ledsagerbehovet skal organiseres. Signert avtale er en forutsetning for at kommunen i ettertid kan fakturere helseforetaket for kostnadene. Avtalen underskrives av leder med fullmakt.</w:t>
      </w:r>
    </w:p>
    <w:p w14:paraId="5F55B441" w14:textId="77777777" w:rsidR="00F0661B" w:rsidRPr="00F0661B" w:rsidRDefault="00F0661B" w:rsidP="00F0661B">
      <w:pPr>
        <w:spacing w:after="120" w:line="264" w:lineRule="auto"/>
        <w:ind w:left="0" w:firstLine="0"/>
        <w:rPr>
          <w:rFonts w:asciiTheme="minorHAnsi" w:eastAsiaTheme="minorEastAsia" w:hAnsiTheme="minorHAnsi" w:cstheme="minorBidi"/>
          <w:i/>
          <w:color w:val="auto"/>
          <w:sz w:val="21"/>
          <w:szCs w:val="21"/>
          <w:lang w:eastAsia="en-US"/>
        </w:rPr>
      </w:pPr>
    </w:p>
    <w:p w14:paraId="75F0FE26" w14:textId="77777777" w:rsidR="00F0661B" w:rsidRPr="00F0661B" w:rsidRDefault="00F0661B" w:rsidP="00F0661B">
      <w:pPr>
        <w:spacing w:after="120" w:line="264" w:lineRule="auto"/>
        <w:ind w:left="0" w:firstLine="0"/>
        <w:rPr>
          <w:rFonts w:asciiTheme="minorHAnsi" w:eastAsiaTheme="minorEastAsia" w:hAnsiTheme="minorHAnsi" w:cstheme="minorBidi"/>
          <w:b/>
          <w:color w:val="auto"/>
          <w:sz w:val="21"/>
          <w:szCs w:val="21"/>
          <w:lang w:eastAsia="en-US"/>
        </w:rPr>
      </w:pPr>
      <w:r w:rsidRPr="00F0661B">
        <w:rPr>
          <w:rFonts w:asciiTheme="minorHAnsi" w:eastAsiaTheme="minorEastAsia" w:hAnsiTheme="minorHAnsi" w:cstheme="minorBidi"/>
          <w:b/>
          <w:color w:val="auto"/>
          <w:sz w:val="21"/>
          <w:szCs w:val="21"/>
          <w:lang w:eastAsia="en-US"/>
        </w:rPr>
        <w:t xml:space="preserve">Pasientens behov for ledsager under sykehusopphold er vurdert, og følgende er besluttet </w:t>
      </w:r>
    </w:p>
    <w:p w14:paraId="3952DE28" w14:textId="77777777" w:rsidR="00F0661B" w:rsidRDefault="00F0661B" w:rsidP="00F0661B">
      <w:pPr>
        <w:spacing w:after="120" w:line="264" w:lineRule="auto"/>
        <w:ind w:left="0" w:firstLine="0"/>
        <w:rPr>
          <w:rFonts w:asciiTheme="minorHAnsi" w:eastAsiaTheme="minorEastAsia" w:hAnsiTheme="minorHAnsi" w:cstheme="minorBidi"/>
          <w:b/>
          <w:color w:val="auto"/>
          <w:sz w:val="21"/>
          <w:szCs w:val="21"/>
          <w:lang w:eastAsia="en-US"/>
        </w:rPr>
      </w:pPr>
    </w:p>
    <w:p w14:paraId="006C9AC2" w14:textId="77777777" w:rsidR="00A062F2" w:rsidRPr="00F0661B" w:rsidRDefault="00A062F2" w:rsidP="00F0661B">
      <w:pPr>
        <w:spacing w:after="120" w:line="264" w:lineRule="auto"/>
        <w:ind w:left="0" w:firstLine="0"/>
        <w:rPr>
          <w:rFonts w:asciiTheme="minorHAnsi" w:eastAsiaTheme="minorEastAsia" w:hAnsiTheme="minorHAnsi" w:cstheme="minorBidi"/>
          <w:b/>
          <w:color w:val="auto"/>
          <w:sz w:val="21"/>
          <w:szCs w:val="21"/>
          <w:lang w:eastAsia="en-US"/>
        </w:rPr>
      </w:pPr>
    </w:p>
    <w:p w14:paraId="3B21832B" w14:textId="77777777" w:rsidR="00F0661B" w:rsidRPr="00F0661B" w:rsidRDefault="00F0661B" w:rsidP="00F0661B">
      <w:pPr>
        <w:spacing w:after="120" w:line="264" w:lineRule="auto"/>
        <w:ind w:left="0" w:firstLine="0"/>
        <w:rPr>
          <w:rFonts w:asciiTheme="minorHAnsi" w:eastAsiaTheme="minorEastAsia" w:hAnsiTheme="minorHAnsi" w:cstheme="minorBidi"/>
          <w:color w:val="auto"/>
          <w:sz w:val="21"/>
          <w:szCs w:val="21"/>
          <w:lang w:eastAsia="en-US"/>
        </w:rPr>
      </w:pPr>
      <w:r w:rsidRPr="00F0661B">
        <w:rPr>
          <w:rFonts w:asciiTheme="minorHAnsi" w:eastAsiaTheme="minorEastAsia" w:hAnsiTheme="minorHAnsi" w:cstheme="minorBidi"/>
          <w:b/>
          <w:color w:val="auto"/>
          <w:sz w:val="21"/>
          <w:szCs w:val="21"/>
          <w:lang w:eastAsia="en-US"/>
        </w:rPr>
        <w:t>Ledsagerbehovet gjelder: Planlagt innleggelse/ Pasienten er blitt akutt innlagt (slett det som ikke er aktuelt)</w:t>
      </w:r>
    </w:p>
    <w:p w14:paraId="0FB1CBE9" w14:textId="77777777" w:rsidR="00F0661B" w:rsidRDefault="00F0661B" w:rsidP="00F0661B">
      <w:pPr>
        <w:spacing w:after="120" w:line="264" w:lineRule="auto"/>
        <w:ind w:left="0" w:firstLine="0"/>
        <w:rPr>
          <w:rFonts w:asciiTheme="minorHAnsi" w:eastAsiaTheme="minorEastAsia" w:hAnsiTheme="minorHAnsi" w:cstheme="minorBidi"/>
          <w:color w:val="auto"/>
          <w:sz w:val="21"/>
          <w:szCs w:val="21"/>
          <w:lang w:eastAsia="en-US"/>
        </w:rPr>
      </w:pPr>
    </w:p>
    <w:p w14:paraId="519F8C0F" w14:textId="77777777" w:rsidR="00A062F2" w:rsidRPr="00F0661B" w:rsidRDefault="00A062F2" w:rsidP="00F0661B">
      <w:pPr>
        <w:spacing w:after="120" w:line="264" w:lineRule="auto"/>
        <w:ind w:left="0" w:firstLine="0"/>
        <w:rPr>
          <w:rFonts w:asciiTheme="minorHAnsi" w:eastAsiaTheme="minorEastAsia" w:hAnsiTheme="minorHAnsi" w:cstheme="minorBidi"/>
          <w:color w:val="auto"/>
          <w:sz w:val="21"/>
          <w:szCs w:val="21"/>
          <w:lang w:eastAsia="en-US"/>
        </w:rPr>
      </w:pPr>
    </w:p>
    <w:p w14:paraId="32E86178" w14:textId="77777777" w:rsidR="00F0661B" w:rsidRPr="00F0661B" w:rsidRDefault="00F0661B" w:rsidP="00F0661B">
      <w:pPr>
        <w:spacing w:after="120" w:line="264" w:lineRule="auto"/>
        <w:ind w:left="0" w:firstLine="0"/>
        <w:rPr>
          <w:rFonts w:asciiTheme="minorHAnsi" w:eastAsiaTheme="minorEastAsia" w:hAnsiTheme="minorHAnsi" w:cstheme="minorBidi"/>
          <w:color w:val="auto"/>
          <w:sz w:val="21"/>
          <w:szCs w:val="21"/>
          <w:lang w:eastAsia="en-US"/>
        </w:rPr>
      </w:pPr>
      <w:r w:rsidRPr="00F0661B">
        <w:rPr>
          <w:rFonts w:asciiTheme="minorHAnsi" w:eastAsiaTheme="minorEastAsia" w:hAnsiTheme="minorHAnsi" w:cstheme="minorBidi"/>
          <w:b/>
          <w:color w:val="auto"/>
          <w:sz w:val="21"/>
          <w:szCs w:val="21"/>
          <w:lang w:eastAsia="en-US"/>
        </w:rPr>
        <w:t xml:space="preserve">Begrunnelse for pasientens ledsagerbehov </w:t>
      </w:r>
    </w:p>
    <w:p w14:paraId="17EFF86F" w14:textId="77777777" w:rsidR="00F0661B" w:rsidRDefault="00F0661B" w:rsidP="00F0661B">
      <w:pPr>
        <w:spacing w:after="120" w:line="264" w:lineRule="auto"/>
        <w:ind w:left="0" w:firstLine="0"/>
        <w:rPr>
          <w:rFonts w:asciiTheme="minorHAnsi" w:eastAsiaTheme="minorEastAsia" w:hAnsiTheme="minorHAnsi" w:cstheme="minorBidi"/>
          <w:color w:val="auto"/>
          <w:sz w:val="21"/>
          <w:szCs w:val="21"/>
          <w:lang w:eastAsia="en-US"/>
        </w:rPr>
      </w:pPr>
      <w:r w:rsidRPr="00F0661B">
        <w:rPr>
          <w:rFonts w:asciiTheme="minorHAnsi" w:eastAsiaTheme="minorEastAsia" w:hAnsiTheme="minorHAnsi" w:cstheme="minorBidi"/>
          <w:color w:val="auto"/>
          <w:sz w:val="21"/>
          <w:szCs w:val="21"/>
          <w:lang w:eastAsia="en-US"/>
        </w:rPr>
        <w:t xml:space="preserve"> </w:t>
      </w:r>
    </w:p>
    <w:p w14:paraId="6C323781" w14:textId="77777777" w:rsidR="00A062F2" w:rsidRPr="00F0661B" w:rsidRDefault="00A062F2" w:rsidP="00F0661B">
      <w:pPr>
        <w:spacing w:after="120" w:line="264" w:lineRule="auto"/>
        <w:ind w:left="0" w:firstLine="0"/>
        <w:rPr>
          <w:rFonts w:asciiTheme="minorHAnsi" w:eastAsiaTheme="minorEastAsia" w:hAnsiTheme="minorHAnsi" w:cstheme="minorBidi"/>
          <w:color w:val="auto"/>
          <w:sz w:val="21"/>
          <w:szCs w:val="21"/>
          <w:lang w:eastAsia="en-US"/>
        </w:rPr>
      </w:pPr>
    </w:p>
    <w:p w14:paraId="6C1A8ADF" w14:textId="77777777" w:rsidR="00F0661B" w:rsidRDefault="00F0661B" w:rsidP="00F0661B">
      <w:pPr>
        <w:spacing w:after="120" w:line="264" w:lineRule="auto"/>
        <w:ind w:left="0" w:firstLine="0"/>
        <w:rPr>
          <w:rFonts w:asciiTheme="minorHAnsi" w:eastAsiaTheme="minorEastAsia" w:hAnsiTheme="minorHAnsi" w:cstheme="minorBidi"/>
          <w:i/>
          <w:color w:val="auto"/>
          <w:sz w:val="21"/>
          <w:szCs w:val="21"/>
          <w:lang w:eastAsia="en-US"/>
        </w:rPr>
      </w:pPr>
      <w:r w:rsidRPr="00F0661B">
        <w:rPr>
          <w:rFonts w:asciiTheme="minorHAnsi" w:eastAsiaTheme="minorEastAsia" w:hAnsiTheme="minorHAnsi" w:cstheme="minorBidi"/>
          <w:b/>
          <w:color w:val="auto"/>
          <w:sz w:val="21"/>
          <w:szCs w:val="21"/>
          <w:lang w:eastAsia="en-US"/>
        </w:rPr>
        <w:t>Hvilken type ledsager er relevant for å ivareta pasientens behov under sykehusoppholdet</w:t>
      </w:r>
      <w:r w:rsidRPr="00F0661B">
        <w:rPr>
          <w:rFonts w:asciiTheme="minorHAnsi" w:eastAsiaTheme="minorEastAsia" w:hAnsiTheme="minorHAnsi" w:cstheme="minorBidi"/>
          <w:b/>
          <w:color w:val="auto"/>
          <w:sz w:val="21"/>
          <w:szCs w:val="21"/>
          <w:lang w:eastAsia="en-US"/>
        </w:rPr>
        <w:br/>
      </w:r>
      <w:r w:rsidRPr="00F0661B">
        <w:rPr>
          <w:rFonts w:asciiTheme="minorHAnsi" w:eastAsiaTheme="minorEastAsia" w:hAnsiTheme="minorHAnsi" w:cstheme="minorBidi"/>
          <w:i/>
          <w:color w:val="auto"/>
          <w:sz w:val="21"/>
          <w:szCs w:val="21"/>
          <w:lang w:eastAsia="en-US"/>
        </w:rPr>
        <w:t xml:space="preserve">Kommunalt helse- og omsorgspersonell eller brukerstyrt personlig assistent BPA (slett det som ikke er aktuelt). (Det er egne utfordringer knyttet til BPA, ta kontakt med kommunens tildelingskontor eller tilsvarende) </w:t>
      </w:r>
    </w:p>
    <w:p w14:paraId="4FFAB858" w14:textId="77777777" w:rsidR="00517C99" w:rsidRDefault="00517C99" w:rsidP="00F0661B">
      <w:pPr>
        <w:spacing w:after="120" w:line="264" w:lineRule="auto"/>
        <w:ind w:left="0" w:firstLine="0"/>
        <w:rPr>
          <w:rFonts w:asciiTheme="minorHAnsi" w:eastAsiaTheme="minorEastAsia" w:hAnsiTheme="minorHAnsi" w:cstheme="minorBidi"/>
          <w:i/>
          <w:color w:val="auto"/>
          <w:sz w:val="21"/>
          <w:szCs w:val="21"/>
          <w:lang w:eastAsia="en-US"/>
        </w:rPr>
      </w:pPr>
    </w:p>
    <w:p w14:paraId="005020DD" w14:textId="77777777" w:rsidR="00517C99" w:rsidRPr="00F0661B" w:rsidRDefault="00517C99" w:rsidP="00F0661B">
      <w:pPr>
        <w:spacing w:after="120" w:line="264" w:lineRule="auto"/>
        <w:ind w:left="0" w:firstLine="0"/>
        <w:rPr>
          <w:rFonts w:asciiTheme="minorHAnsi" w:eastAsiaTheme="minorEastAsia" w:hAnsiTheme="minorHAnsi" w:cstheme="minorBidi"/>
          <w:i/>
          <w:color w:val="auto"/>
          <w:sz w:val="21"/>
          <w:szCs w:val="21"/>
          <w:lang w:eastAsia="en-US"/>
        </w:rPr>
      </w:pPr>
    </w:p>
    <w:p w14:paraId="514E70F7" w14:textId="01B298E3" w:rsidR="00F0661B" w:rsidRPr="00F0661B" w:rsidRDefault="00F0661B" w:rsidP="00F0661B">
      <w:pPr>
        <w:spacing w:after="120" w:line="264" w:lineRule="auto"/>
        <w:ind w:left="0" w:firstLine="0"/>
        <w:rPr>
          <w:rFonts w:asciiTheme="minorHAnsi" w:eastAsiaTheme="minorEastAsia" w:hAnsiTheme="minorHAnsi" w:cstheme="minorBidi"/>
          <w:i/>
          <w:color w:val="auto"/>
          <w:sz w:val="21"/>
          <w:szCs w:val="21"/>
          <w:lang w:eastAsia="en-US"/>
        </w:rPr>
      </w:pPr>
      <w:r w:rsidRPr="00F0661B">
        <w:rPr>
          <w:rFonts w:asciiTheme="minorHAnsi" w:eastAsiaTheme="minorEastAsia" w:hAnsiTheme="minorHAnsi" w:cstheme="minorBidi"/>
          <w:b/>
          <w:color w:val="auto"/>
          <w:sz w:val="21"/>
          <w:szCs w:val="21"/>
          <w:lang w:eastAsia="en-US"/>
        </w:rPr>
        <w:t xml:space="preserve">Beskrivelse av ledsageroppgaver og omfang </w:t>
      </w:r>
      <w:r w:rsidRPr="00F0661B">
        <w:rPr>
          <w:rFonts w:asciiTheme="minorHAnsi" w:eastAsiaTheme="minorEastAsia" w:hAnsiTheme="minorHAnsi" w:cstheme="minorBidi"/>
          <w:b/>
          <w:color w:val="auto"/>
          <w:sz w:val="21"/>
          <w:szCs w:val="21"/>
          <w:lang w:eastAsia="en-US"/>
        </w:rPr>
        <w:br/>
      </w:r>
      <w:r w:rsidRPr="00F0661B">
        <w:rPr>
          <w:rFonts w:asciiTheme="minorHAnsi" w:eastAsiaTheme="minorEastAsia" w:hAnsiTheme="minorHAnsi" w:cstheme="minorBidi"/>
          <w:i/>
          <w:color w:val="auto"/>
          <w:sz w:val="21"/>
          <w:szCs w:val="21"/>
          <w:lang w:eastAsia="en-US"/>
        </w:rPr>
        <w:t xml:space="preserve">Hvilke oppgaver ledsager skal utføre og ikke utføre. Når på døgnet skal ledsager være til stede, ev. i hvilke situasjoner; under undersøkelse og behandling, hele dagvakta, pasientens våkne tid og hele døgnet? Er det behov for mer enn en ledsager? </w:t>
      </w:r>
    </w:p>
    <w:p w14:paraId="4950998F" w14:textId="73370730" w:rsidR="00F0661B" w:rsidRDefault="00F0661B" w:rsidP="3C45B084">
      <w:pPr>
        <w:spacing w:after="120" w:line="264" w:lineRule="auto"/>
        <w:ind w:left="0" w:firstLine="0"/>
        <w:rPr>
          <w:rFonts w:asciiTheme="minorHAnsi" w:eastAsiaTheme="minorEastAsia" w:hAnsiTheme="minorHAnsi" w:cstheme="minorBidi"/>
          <w:color w:val="auto"/>
          <w:sz w:val="21"/>
          <w:szCs w:val="21"/>
          <w:lang w:eastAsia="en-US"/>
        </w:rPr>
      </w:pPr>
    </w:p>
    <w:p w14:paraId="6022EF16" w14:textId="77777777" w:rsidR="00A062F2" w:rsidRDefault="00A062F2" w:rsidP="02CEEBE8">
      <w:pPr>
        <w:spacing w:after="120" w:line="264" w:lineRule="auto"/>
        <w:ind w:left="0" w:firstLine="0"/>
        <w:rPr>
          <w:rFonts w:asciiTheme="minorHAnsi" w:eastAsiaTheme="minorEastAsia" w:hAnsiTheme="minorHAnsi" w:cstheme="minorBidi"/>
          <w:b/>
          <w:bCs/>
          <w:color w:val="auto"/>
          <w:sz w:val="21"/>
          <w:szCs w:val="21"/>
          <w:u w:val="single"/>
          <w:lang w:eastAsia="en-US"/>
        </w:rPr>
      </w:pPr>
    </w:p>
    <w:p w14:paraId="72B26BE1" w14:textId="24976C50" w:rsidR="00F0661B" w:rsidRPr="006324A4" w:rsidRDefault="00A062F2" w:rsidP="02CEEBE8">
      <w:pPr>
        <w:spacing w:after="120" w:line="264" w:lineRule="auto"/>
        <w:ind w:left="0" w:firstLine="0"/>
        <w:rPr>
          <w:rFonts w:asciiTheme="minorHAnsi" w:eastAsiaTheme="minorEastAsia" w:hAnsiTheme="minorHAnsi" w:cstheme="minorBidi"/>
          <w:b/>
          <w:bCs/>
          <w:color w:val="auto"/>
          <w:sz w:val="21"/>
          <w:szCs w:val="21"/>
          <w:u w:val="single"/>
          <w:lang w:eastAsia="en-US"/>
        </w:rPr>
      </w:pPr>
      <w:r>
        <w:rPr>
          <w:rFonts w:asciiTheme="minorHAnsi" w:eastAsiaTheme="minorEastAsia" w:hAnsiTheme="minorHAnsi" w:cstheme="minorBidi"/>
          <w:b/>
          <w:bCs/>
          <w:color w:val="auto"/>
          <w:sz w:val="21"/>
          <w:szCs w:val="21"/>
          <w:u w:val="single"/>
          <w:lang w:eastAsia="en-US"/>
        </w:rPr>
        <w:br/>
      </w:r>
      <w:r w:rsidR="46E80AA0" w:rsidRPr="006324A4">
        <w:rPr>
          <w:rFonts w:asciiTheme="minorHAnsi" w:eastAsiaTheme="minorEastAsia" w:hAnsiTheme="minorHAnsi" w:cstheme="minorBidi"/>
          <w:b/>
          <w:bCs/>
          <w:color w:val="auto"/>
          <w:sz w:val="21"/>
          <w:szCs w:val="21"/>
          <w:u w:val="single"/>
          <w:lang w:eastAsia="en-US"/>
        </w:rPr>
        <w:t>Vurdering og beslutning dokumenteres i pasientens journal i henhold til punktene i dette dokumentet.</w:t>
      </w:r>
    </w:p>
    <w:p w14:paraId="27799410" w14:textId="639C1FDA" w:rsidR="00F0661B" w:rsidRPr="00706BBC" w:rsidRDefault="00F0661B" w:rsidP="3C45B084">
      <w:pPr>
        <w:ind w:left="0" w:firstLine="0"/>
      </w:pPr>
    </w:p>
    <w:sectPr w:rsidR="00F0661B" w:rsidRPr="00706BBC">
      <w:headerReference w:type="default" r:id="rId12"/>
      <w:type w:val="continuous"/>
      <w:pgSz w:w="11907" w:h="16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1E4C3" w14:textId="77777777" w:rsidR="000E07E7" w:rsidRDefault="000E07E7" w:rsidP="006369C4">
      <w:pPr>
        <w:spacing w:after="0" w:line="240" w:lineRule="auto"/>
      </w:pPr>
      <w:r>
        <w:separator/>
      </w:r>
    </w:p>
  </w:endnote>
  <w:endnote w:type="continuationSeparator" w:id="0">
    <w:p w14:paraId="4EB454B6" w14:textId="77777777" w:rsidR="000E07E7" w:rsidRDefault="000E07E7" w:rsidP="0063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AFAF" w14:textId="77777777" w:rsidR="000E07E7" w:rsidRDefault="000E07E7" w:rsidP="006369C4">
      <w:pPr>
        <w:spacing w:after="0" w:line="240" w:lineRule="auto"/>
      </w:pPr>
      <w:r>
        <w:separator/>
      </w:r>
    </w:p>
  </w:footnote>
  <w:footnote w:type="continuationSeparator" w:id="0">
    <w:p w14:paraId="465830CB" w14:textId="77777777" w:rsidR="000E07E7" w:rsidRDefault="000E07E7" w:rsidP="0063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7A5A" w14:textId="0775BC99" w:rsidR="002D2489" w:rsidRDefault="002D24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11.95pt;height:11.95pt" coordsize="" o:spt="100" o:bullet="t" adj="0,,0" path="" stroked="f">
        <v:stroke joinstyle="miter"/>
        <v:imagedata r:id="rId1" o:title="image4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5pt;height:13.1pt;visibility:visible;mso-wrap-style:square" o:bullet="t">
        <v:imagedata r:id="rId2" o:title=""/>
      </v:shape>
    </w:pict>
  </w:numPicBullet>
  <w:numPicBullet w:numPicBulletId="2">
    <w:pict>
      <v:shape id="_x0000_i1028" style="width:13.5pt;height:13.5pt" coordsize="" o:spt="100" o:bullet="t" adj="0,,0" path="" stroked="f">
        <v:stroke joinstyle="miter"/>
        <v:imagedata r:id="rId3" o:title="image42"/>
        <v:formulas/>
        <v:path o:connecttype="segments"/>
      </v:shape>
    </w:pict>
  </w:numPicBullet>
  <w:abstractNum w:abstractNumId="0" w15:restartNumberingAfterBreak="0">
    <w:nsid w:val="042F26EA"/>
    <w:multiLevelType w:val="hybridMultilevel"/>
    <w:tmpl w:val="524CAD64"/>
    <w:lvl w:ilvl="0" w:tplc="84C62DF8">
      <w:start w:val="1"/>
      <w:numFmt w:val="bullet"/>
      <w:lvlText w:val="•"/>
      <w:lvlPicBulletId w:val="0"/>
      <w:lvlJc w:val="left"/>
      <w:pPr>
        <w:ind w:left="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D6E5C2">
      <w:start w:val="1"/>
      <w:numFmt w:val="bullet"/>
      <w:lvlText w:val="o"/>
      <w:lvlJc w:val="left"/>
      <w:pPr>
        <w:ind w:left="1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47011C2">
      <w:start w:val="1"/>
      <w:numFmt w:val="bullet"/>
      <w:lvlText w:val="▪"/>
      <w:lvlJc w:val="left"/>
      <w:pPr>
        <w:ind w:left="2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4B68478">
      <w:start w:val="1"/>
      <w:numFmt w:val="bullet"/>
      <w:lvlText w:val="•"/>
      <w:lvlJc w:val="left"/>
      <w:pPr>
        <w:ind w:left="3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1441C7C">
      <w:start w:val="1"/>
      <w:numFmt w:val="bullet"/>
      <w:lvlText w:val="o"/>
      <w:lvlJc w:val="left"/>
      <w:pPr>
        <w:ind w:left="3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26BA7A">
      <w:start w:val="1"/>
      <w:numFmt w:val="bullet"/>
      <w:lvlText w:val="▪"/>
      <w:lvlJc w:val="left"/>
      <w:pPr>
        <w:ind w:left="46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8924FEA">
      <w:start w:val="1"/>
      <w:numFmt w:val="bullet"/>
      <w:lvlText w:val="•"/>
      <w:lvlJc w:val="left"/>
      <w:pPr>
        <w:ind w:left="53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41E0678">
      <w:start w:val="1"/>
      <w:numFmt w:val="bullet"/>
      <w:lvlText w:val="o"/>
      <w:lvlJc w:val="left"/>
      <w:pPr>
        <w:ind w:left="60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A367E9E">
      <w:start w:val="1"/>
      <w:numFmt w:val="bullet"/>
      <w:lvlText w:val="▪"/>
      <w:lvlJc w:val="left"/>
      <w:pPr>
        <w:ind w:left="67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A51C3F"/>
    <w:multiLevelType w:val="hybridMultilevel"/>
    <w:tmpl w:val="8C762D24"/>
    <w:lvl w:ilvl="0" w:tplc="11EA9F48">
      <w:start w:val="1"/>
      <w:numFmt w:val="bullet"/>
      <w:lvlText w:val="•"/>
      <w:lvlPicBulletId w:val="2"/>
      <w:lvlJc w:val="left"/>
      <w:pPr>
        <w:ind w:left="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A67DB0">
      <w:start w:val="1"/>
      <w:numFmt w:val="bullet"/>
      <w:lvlText w:val="o"/>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CCB9D2">
      <w:start w:val="1"/>
      <w:numFmt w:val="bullet"/>
      <w:lvlText w:val="▪"/>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568F5A">
      <w:start w:val="1"/>
      <w:numFmt w:val="bullet"/>
      <w:lvlText w:val="•"/>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504818">
      <w:start w:val="1"/>
      <w:numFmt w:val="bullet"/>
      <w:lvlText w:val="o"/>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10FDE8">
      <w:start w:val="1"/>
      <w:numFmt w:val="bullet"/>
      <w:lvlText w:val="▪"/>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20F88A">
      <w:start w:val="1"/>
      <w:numFmt w:val="bullet"/>
      <w:lvlText w:val="•"/>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1E4B94">
      <w:start w:val="1"/>
      <w:numFmt w:val="bullet"/>
      <w:lvlText w:val="o"/>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EE144">
      <w:start w:val="1"/>
      <w:numFmt w:val="bullet"/>
      <w:lvlText w:val="▪"/>
      <w:lvlJc w:val="left"/>
      <w:pPr>
        <w:ind w:left="6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707357C"/>
    <w:multiLevelType w:val="multilevel"/>
    <w:tmpl w:val="30A2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E6083"/>
    <w:multiLevelType w:val="multilevel"/>
    <w:tmpl w:val="8AC2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506AB"/>
    <w:multiLevelType w:val="hybridMultilevel"/>
    <w:tmpl w:val="61685F90"/>
    <w:lvl w:ilvl="0" w:tplc="0414000F">
      <w:start w:val="1"/>
      <w:numFmt w:val="decimal"/>
      <w:lvlText w:val="%1."/>
      <w:lvlJc w:val="left"/>
      <w:pPr>
        <w:ind w:left="366" w:hanging="360"/>
      </w:pPr>
      <w:rPr>
        <w:rFonts w:hint="default"/>
      </w:rPr>
    </w:lvl>
    <w:lvl w:ilvl="1" w:tplc="04140019" w:tentative="1">
      <w:start w:val="1"/>
      <w:numFmt w:val="lowerLetter"/>
      <w:lvlText w:val="%2."/>
      <w:lvlJc w:val="left"/>
      <w:pPr>
        <w:ind w:left="1086" w:hanging="360"/>
      </w:pPr>
    </w:lvl>
    <w:lvl w:ilvl="2" w:tplc="0414001B" w:tentative="1">
      <w:start w:val="1"/>
      <w:numFmt w:val="lowerRoman"/>
      <w:lvlText w:val="%3."/>
      <w:lvlJc w:val="right"/>
      <w:pPr>
        <w:ind w:left="1806" w:hanging="180"/>
      </w:pPr>
    </w:lvl>
    <w:lvl w:ilvl="3" w:tplc="0414000F" w:tentative="1">
      <w:start w:val="1"/>
      <w:numFmt w:val="decimal"/>
      <w:lvlText w:val="%4."/>
      <w:lvlJc w:val="left"/>
      <w:pPr>
        <w:ind w:left="2526" w:hanging="360"/>
      </w:pPr>
    </w:lvl>
    <w:lvl w:ilvl="4" w:tplc="04140019" w:tentative="1">
      <w:start w:val="1"/>
      <w:numFmt w:val="lowerLetter"/>
      <w:lvlText w:val="%5."/>
      <w:lvlJc w:val="left"/>
      <w:pPr>
        <w:ind w:left="3246" w:hanging="360"/>
      </w:pPr>
    </w:lvl>
    <w:lvl w:ilvl="5" w:tplc="0414001B" w:tentative="1">
      <w:start w:val="1"/>
      <w:numFmt w:val="lowerRoman"/>
      <w:lvlText w:val="%6."/>
      <w:lvlJc w:val="right"/>
      <w:pPr>
        <w:ind w:left="3966" w:hanging="180"/>
      </w:pPr>
    </w:lvl>
    <w:lvl w:ilvl="6" w:tplc="0414000F" w:tentative="1">
      <w:start w:val="1"/>
      <w:numFmt w:val="decimal"/>
      <w:lvlText w:val="%7."/>
      <w:lvlJc w:val="left"/>
      <w:pPr>
        <w:ind w:left="4686" w:hanging="360"/>
      </w:pPr>
    </w:lvl>
    <w:lvl w:ilvl="7" w:tplc="04140019" w:tentative="1">
      <w:start w:val="1"/>
      <w:numFmt w:val="lowerLetter"/>
      <w:lvlText w:val="%8."/>
      <w:lvlJc w:val="left"/>
      <w:pPr>
        <w:ind w:left="5406" w:hanging="360"/>
      </w:pPr>
    </w:lvl>
    <w:lvl w:ilvl="8" w:tplc="0414001B" w:tentative="1">
      <w:start w:val="1"/>
      <w:numFmt w:val="lowerRoman"/>
      <w:lvlText w:val="%9."/>
      <w:lvlJc w:val="right"/>
      <w:pPr>
        <w:ind w:left="6126" w:hanging="180"/>
      </w:pPr>
    </w:lvl>
  </w:abstractNum>
  <w:abstractNum w:abstractNumId="5" w15:restartNumberingAfterBreak="0">
    <w:nsid w:val="0FF84A29"/>
    <w:multiLevelType w:val="hybridMultilevel"/>
    <w:tmpl w:val="77EABDB8"/>
    <w:lvl w:ilvl="0" w:tplc="EE249F14">
      <w:start w:val="1"/>
      <w:numFmt w:val="bullet"/>
      <w:lvlText w:val="•"/>
      <w:lvlJc w:val="left"/>
      <w:pPr>
        <w:ind w:left="7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33AE28A0">
      <w:start w:val="1"/>
      <w:numFmt w:val="bullet"/>
      <w:lvlText w:val="o"/>
      <w:lvlJc w:val="left"/>
      <w:pPr>
        <w:ind w:left="144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FAF29F50">
      <w:start w:val="1"/>
      <w:numFmt w:val="bullet"/>
      <w:lvlText w:val="▪"/>
      <w:lvlJc w:val="left"/>
      <w:pPr>
        <w:ind w:left="216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68643C1C">
      <w:start w:val="1"/>
      <w:numFmt w:val="bullet"/>
      <w:lvlText w:val="•"/>
      <w:lvlJc w:val="left"/>
      <w:pPr>
        <w:ind w:left="288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761451E2">
      <w:start w:val="1"/>
      <w:numFmt w:val="bullet"/>
      <w:lvlText w:val="o"/>
      <w:lvlJc w:val="left"/>
      <w:pPr>
        <w:ind w:left="360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9FBA430C">
      <w:start w:val="1"/>
      <w:numFmt w:val="bullet"/>
      <w:lvlText w:val="▪"/>
      <w:lvlJc w:val="left"/>
      <w:pPr>
        <w:ind w:left="432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9378D494">
      <w:start w:val="1"/>
      <w:numFmt w:val="bullet"/>
      <w:lvlText w:val="•"/>
      <w:lvlJc w:val="left"/>
      <w:pPr>
        <w:ind w:left="504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AF8105A">
      <w:start w:val="1"/>
      <w:numFmt w:val="bullet"/>
      <w:lvlText w:val="o"/>
      <w:lvlJc w:val="left"/>
      <w:pPr>
        <w:ind w:left="576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910E4C60">
      <w:start w:val="1"/>
      <w:numFmt w:val="bullet"/>
      <w:lvlText w:val="▪"/>
      <w:lvlJc w:val="left"/>
      <w:pPr>
        <w:ind w:left="648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10E9631B"/>
    <w:multiLevelType w:val="multilevel"/>
    <w:tmpl w:val="5164F54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137062D2"/>
    <w:multiLevelType w:val="multilevel"/>
    <w:tmpl w:val="525278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13170A"/>
    <w:multiLevelType w:val="multilevel"/>
    <w:tmpl w:val="4140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51291"/>
    <w:multiLevelType w:val="multilevel"/>
    <w:tmpl w:val="70CCB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C3488B"/>
    <w:multiLevelType w:val="hybridMultilevel"/>
    <w:tmpl w:val="F0581280"/>
    <w:lvl w:ilvl="0" w:tplc="F4223F4E">
      <w:start w:val="4"/>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2D014C"/>
    <w:multiLevelType w:val="hybridMultilevel"/>
    <w:tmpl w:val="C7D49E0E"/>
    <w:lvl w:ilvl="0" w:tplc="F6E41EEC">
      <w:start w:val="1"/>
      <w:numFmt w:val="bullet"/>
      <w:lvlText w:val="•"/>
      <w:lvlJc w:val="left"/>
      <w:pPr>
        <w:ind w:left="38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02291DA">
      <w:start w:val="1"/>
      <w:numFmt w:val="bullet"/>
      <w:lvlText w:val="o"/>
      <w:lvlJc w:val="left"/>
      <w:pPr>
        <w:ind w:left="10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06B0C64E">
      <w:start w:val="1"/>
      <w:numFmt w:val="bullet"/>
      <w:lvlText w:val="▪"/>
      <w:lvlJc w:val="left"/>
      <w:pPr>
        <w:ind w:left="18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3256838A">
      <w:start w:val="1"/>
      <w:numFmt w:val="bullet"/>
      <w:lvlText w:val="•"/>
      <w:lvlJc w:val="left"/>
      <w:pPr>
        <w:ind w:left="25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90288DC">
      <w:start w:val="1"/>
      <w:numFmt w:val="bullet"/>
      <w:lvlText w:val="o"/>
      <w:lvlJc w:val="left"/>
      <w:pPr>
        <w:ind w:left="32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F39ADF5C">
      <w:start w:val="1"/>
      <w:numFmt w:val="bullet"/>
      <w:lvlText w:val="▪"/>
      <w:lvlJc w:val="left"/>
      <w:pPr>
        <w:ind w:left="39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C5453E4">
      <w:start w:val="1"/>
      <w:numFmt w:val="bullet"/>
      <w:lvlText w:val="•"/>
      <w:lvlJc w:val="left"/>
      <w:pPr>
        <w:ind w:left="46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C2A2366C">
      <w:start w:val="1"/>
      <w:numFmt w:val="bullet"/>
      <w:lvlText w:val="o"/>
      <w:lvlJc w:val="left"/>
      <w:pPr>
        <w:ind w:left="54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5DF4D00E">
      <w:start w:val="1"/>
      <w:numFmt w:val="bullet"/>
      <w:lvlText w:val="▪"/>
      <w:lvlJc w:val="left"/>
      <w:pPr>
        <w:ind w:left="61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27680A18"/>
    <w:multiLevelType w:val="hybridMultilevel"/>
    <w:tmpl w:val="B47C8B22"/>
    <w:lvl w:ilvl="0" w:tplc="FF9EDC12">
      <w:start w:val="1"/>
      <w:numFmt w:val="bullet"/>
      <w:lvlText w:val="•"/>
      <w:lvlJc w:val="left"/>
      <w:pPr>
        <w:ind w:left="6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30769F72">
      <w:start w:val="1"/>
      <w:numFmt w:val="bullet"/>
      <w:lvlText w:val="o"/>
      <w:lvlJc w:val="left"/>
      <w:pPr>
        <w:ind w:left="16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6032E992">
      <w:start w:val="1"/>
      <w:numFmt w:val="bullet"/>
      <w:lvlText w:val="▪"/>
      <w:lvlJc w:val="left"/>
      <w:pPr>
        <w:ind w:left="23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F02646">
      <w:start w:val="1"/>
      <w:numFmt w:val="bullet"/>
      <w:lvlText w:val="•"/>
      <w:lvlJc w:val="left"/>
      <w:pPr>
        <w:ind w:left="31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C49E8596">
      <w:start w:val="1"/>
      <w:numFmt w:val="bullet"/>
      <w:lvlText w:val="o"/>
      <w:lvlJc w:val="left"/>
      <w:pPr>
        <w:ind w:left="38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904694E">
      <w:start w:val="1"/>
      <w:numFmt w:val="bullet"/>
      <w:lvlText w:val="▪"/>
      <w:lvlJc w:val="left"/>
      <w:pPr>
        <w:ind w:left="45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5C442244">
      <w:start w:val="1"/>
      <w:numFmt w:val="bullet"/>
      <w:lvlText w:val="•"/>
      <w:lvlJc w:val="left"/>
      <w:pPr>
        <w:ind w:left="52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D80619EE">
      <w:start w:val="1"/>
      <w:numFmt w:val="bullet"/>
      <w:lvlText w:val="o"/>
      <w:lvlJc w:val="left"/>
      <w:pPr>
        <w:ind w:left="59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E5C5EAA">
      <w:start w:val="1"/>
      <w:numFmt w:val="bullet"/>
      <w:lvlText w:val="▪"/>
      <w:lvlJc w:val="left"/>
      <w:pPr>
        <w:ind w:left="67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3B835E31"/>
    <w:multiLevelType w:val="hybridMultilevel"/>
    <w:tmpl w:val="9DA8D2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C36E09"/>
    <w:multiLevelType w:val="hybridMultilevel"/>
    <w:tmpl w:val="3F8C5DF6"/>
    <w:lvl w:ilvl="0" w:tplc="23B403DA">
      <w:start w:val="1"/>
      <w:numFmt w:val="bullet"/>
      <w:lvlText w:val="•"/>
      <w:lvlJc w:val="left"/>
      <w:pPr>
        <w:ind w:left="9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4156D748">
      <w:start w:val="1"/>
      <w:numFmt w:val="bullet"/>
      <w:lvlText w:val="o"/>
      <w:lvlJc w:val="left"/>
      <w:pPr>
        <w:ind w:left="14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6194E01E">
      <w:start w:val="1"/>
      <w:numFmt w:val="bullet"/>
      <w:lvlText w:val="▪"/>
      <w:lvlJc w:val="left"/>
      <w:pPr>
        <w:ind w:left="21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7562B638">
      <w:start w:val="1"/>
      <w:numFmt w:val="bullet"/>
      <w:lvlText w:val="•"/>
      <w:lvlJc w:val="left"/>
      <w:pPr>
        <w:ind w:left="28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C708472">
      <w:start w:val="1"/>
      <w:numFmt w:val="bullet"/>
      <w:lvlText w:val="o"/>
      <w:lvlJc w:val="left"/>
      <w:pPr>
        <w:ind w:left="36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95D23BE4">
      <w:start w:val="1"/>
      <w:numFmt w:val="bullet"/>
      <w:lvlText w:val="▪"/>
      <w:lvlJc w:val="left"/>
      <w:pPr>
        <w:ind w:left="43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F480887E">
      <w:start w:val="1"/>
      <w:numFmt w:val="bullet"/>
      <w:lvlText w:val="•"/>
      <w:lvlJc w:val="left"/>
      <w:pPr>
        <w:ind w:left="50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1284988">
      <w:start w:val="1"/>
      <w:numFmt w:val="bullet"/>
      <w:lvlText w:val="o"/>
      <w:lvlJc w:val="left"/>
      <w:pPr>
        <w:ind w:left="57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92CB54A">
      <w:start w:val="1"/>
      <w:numFmt w:val="bullet"/>
      <w:lvlText w:val="▪"/>
      <w:lvlJc w:val="left"/>
      <w:pPr>
        <w:ind w:left="64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5" w15:restartNumberingAfterBreak="0">
    <w:nsid w:val="41C67D49"/>
    <w:multiLevelType w:val="multilevel"/>
    <w:tmpl w:val="5216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23FE0"/>
    <w:multiLevelType w:val="multilevel"/>
    <w:tmpl w:val="4B24015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8E6B1D"/>
    <w:multiLevelType w:val="multilevel"/>
    <w:tmpl w:val="70CCB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864821"/>
    <w:multiLevelType w:val="hybridMultilevel"/>
    <w:tmpl w:val="B3BCB5BC"/>
    <w:lvl w:ilvl="0" w:tplc="76C4C2DE">
      <w:start w:val="1"/>
      <w:numFmt w:val="bullet"/>
      <w:lvlText w:val=""/>
      <w:lvlPicBulletId w:val="1"/>
      <w:lvlJc w:val="left"/>
      <w:pPr>
        <w:tabs>
          <w:tab w:val="num" w:pos="720"/>
        </w:tabs>
        <w:ind w:left="720" w:hanging="360"/>
      </w:pPr>
      <w:rPr>
        <w:rFonts w:ascii="Symbol" w:hAnsi="Symbol" w:hint="default"/>
      </w:rPr>
    </w:lvl>
    <w:lvl w:ilvl="1" w:tplc="5C78C38A" w:tentative="1">
      <w:start w:val="1"/>
      <w:numFmt w:val="bullet"/>
      <w:lvlText w:val=""/>
      <w:lvlJc w:val="left"/>
      <w:pPr>
        <w:tabs>
          <w:tab w:val="num" w:pos="1440"/>
        </w:tabs>
        <w:ind w:left="1440" w:hanging="360"/>
      </w:pPr>
      <w:rPr>
        <w:rFonts w:ascii="Symbol" w:hAnsi="Symbol" w:hint="default"/>
      </w:rPr>
    </w:lvl>
    <w:lvl w:ilvl="2" w:tplc="FA56829E" w:tentative="1">
      <w:start w:val="1"/>
      <w:numFmt w:val="bullet"/>
      <w:lvlText w:val=""/>
      <w:lvlJc w:val="left"/>
      <w:pPr>
        <w:tabs>
          <w:tab w:val="num" w:pos="2160"/>
        </w:tabs>
        <w:ind w:left="2160" w:hanging="360"/>
      </w:pPr>
      <w:rPr>
        <w:rFonts w:ascii="Symbol" w:hAnsi="Symbol" w:hint="default"/>
      </w:rPr>
    </w:lvl>
    <w:lvl w:ilvl="3" w:tplc="8E52593C" w:tentative="1">
      <w:start w:val="1"/>
      <w:numFmt w:val="bullet"/>
      <w:lvlText w:val=""/>
      <w:lvlJc w:val="left"/>
      <w:pPr>
        <w:tabs>
          <w:tab w:val="num" w:pos="2880"/>
        </w:tabs>
        <w:ind w:left="2880" w:hanging="360"/>
      </w:pPr>
      <w:rPr>
        <w:rFonts w:ascii="Symbol" w:hAnsi="Symbol" w:hint="default"/>
      </w:rPr>
    </w:lvl>
    <w:lvl w:ilvl="4" w:tplc="C2642850" w:tentative="1">
      <w:start w:val="1"/>
      <w:numFmt w:val="bullet"/>
      <w:lvlText w:val=""/>
      <w:lvlJc w:val="left"/>
      <w:pPr>
        <w:tabs>
          <w:tab w:val="num" w:pos="3600"/>
        </w:tabs>
        <w:ind w:left="3600" w:hanging="360"/>
      </w:pPr>
      <w:rPr>
        <w:rFonts w:ascii="Symbol" w:hAnsi="Symbol" w:hint="default"/>
      </w:rPr>
    </w:lvl>
    <w:lvl w:ilvl="5" w:tplc="F2E4B486" w:tentative="1">
      <w:start w:val="1"/>
      <w:numFmt w:val="bullet"/>
      <w:lvlText w:val=""/>
      <w:lvlJc w:val="left"/>
      <w:pPr>
        <w:tabs>
          <w:tab w:val="num" w:pos="4320"/>
        </w:tabs>
        <w:ind w:left="4320" w:hanging="360"/>
      </w:pPr>
      <w:rPr>
        <w:rFonts w:ascii="Symbol" w:hAnsi="Symbol" w:hint="default"/>
      </w:rPr>
    </w:lvl>
    <w:lvl w:ilvl="6" w:tplc="F8A44362" w:tentative="1">
      <w:start w:val="1"/>
      <w:numFmt w:val="bullet"/>
      <w:lvlText w:val=""/>
      <w:lvlJc w:val="left"/>
      <w:pPr>
        <w:tabs>
          <w:tab w:val="num" w:pos="5040"/>
        </w:tabs>
        <w:ind w:left="5040" w:hanging="360"/>
      </w:pPr>
      <w:rPr>
        <w:rFonts w:ascii="Symbol" w:hAnsi="Symbol" w:hint="default"/>
      </w:rPr>
    </w:lvl>
    <w:lvl w:ilvl="7" w:tplc="7E4E1CD8" w:tentative="1">
      <w:start w:val="1"/>
      <w:numFmt w:val="bullet"/>
      <w:lvlText w:val=""/>
      <w:lvlJc w:val="left"/>
      <w:pPr>
        <w:tabs>
          <w:tab w:val="num" w:pos="5760"/>
        </w:tabs>
        <w:ind w:left="5760" w:hanging="360"/>
      </w:pPr>
      <w:rPr>
        <w:rFonts w:ascii="Symbol" w:hAnsi="Symbol" w:hint="default"/>
      </w:rPr>
    </w:lvl>
    <w:lvl w:ilvl="8" w:tplc="DF5EBC8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ECC2584"/>
    <w:multiLevelType w:val="hybridMultilevel"/>
    <w:tmpl w:val="4C445AC8"/>
    <w:lvl w:ilvl="0" w:tplc="0814000F">
      <w:start w:val="1"/>
      <w:numFmt w:val="decimal"/>
      <w:lvlText w:val="%1."/>
      <w:lvlJc w:val="left"/>
      <w:pPr>
        <w:ind w:left="360" w:hanging="360"/>
      </w:pPr>
    </w:lvl>
    <w:lvl w:ilvl="1" w:tplc="08140019">
      <w:start w:val="1"/>
      <w:numFmt w:val="lowerLetter"/>
      <w:lvlText w:val="%2."/>
      <w:lvlJc w:val="left"/>
      <w:pPr>
        <w:ind w:left="1080" w:hanging="360"/>
      </w:pPr>
    </w:lvl>
    <w:lvl w:ilvl="2" w:tplc="0814001B">
      <w:start w:val="1"/>
      <w:numFmt w:val="lowerRoman"/>
      <w:lvlText w:val="%3."/>
      <w:lvlJc w:val="right"/>
      <w:pPr>
        <w:ind w:left="1800" w:hanging="180"/>
      </w:pPr>
    </w:lvl>
    <w:lvl w:ilvl="3" w:tplc="0814000F">
      <w:start w:val="1"/>
      <w:numFmt w:val="decimal"/>
      <w:lvlText w:val="%4."/>
      <w:lvlJc w:val="left"/>
      <w:pPr>
        <w:ind w:left="2520" w:hanging="360"/>
      </w:pPr>
    </w:lvl>
    <w:lvl w:ilvl="4" w:tplc="08140019">
      <w:start w:val="1"/>
      <w:numFmt w:val="lowerLetter"/>
      <w:lvlText w:val="%5."/>
      <w:lvlJc w:val="left"/>
      <w:pPr>
        <w:ind w:left="3240" w:hanging="360"/>
      </w:pPr>
    </w:lvl>
    <w:lvl w:ilvl="5" w:tplc="0814001B">
      <w:start w:val="1"/>
      <w:numFmt w:val="lowerRoman"/>
      <w:lvlText w:val="%6."/>
      <w:lvlJc w:val="right"/>
      <w:pPr>
        <w:ind w:left="3960" w:hanging="180"/>
      </w:pPr>
    </w:lvl>
    <w:lvl w:ilvl="6" w:tplc="0814000F">
      <w:start w:val="1"/>
      <w:numFmt w:val="decimal"/>
      <w:lvlText w:val="%7."/>
      <w:lvlJc w:val="left"/>
      <w:pPr>
        <w:ind w:left="4680" w:hanging="360"/>
      </w:pPr>
    </w:lvl>
    <w:lvl w:ilvl="7" w:tplc="08140019">
      <w:start w:val="1"/>
      <w:numFmt w:val="lowerLetter"/>
      <w:lvlText w:val="%8."/>
      <w:lvlJc w:val="left"/>
      <w:pPr>
        <w:ind w:left="5400" w:hanging="360"/>
      </w:pPr>
    </w:lvl>
    <w:lvl w:ilvl="8" w:tplc="0814001B">
      <w:start w:val="1"/>
      <w:numFmt w:val="lowerRoman"/>
      <w:lvlText w:val="%9."/>
      <w:lvlJc w:val="right"/>
      <w:pPr>
        <w:ind w:left="6120" w:hanging="180"/>
      </w:pPr>
    </w:lvl>
  </w:abstractNum>
  <w:abstractNum w:abstractNumId="20" w15:restartNumberingAfterBreak="0">
    <w:nsid w:val="577F587E"/>
    <w:multiLevelType w:val="hybridMultilevel"/>
    <w:tmpl w:val="31C6DFF6"/>
    <w:lvl w:ilvl="0" w:tplc="04140001">
      <w:start w:val="1"/>
      <w:numFmt w:val="bullet"/>
      <w:lvlText w:val=""/>
      <w:lvlJc w:val="left"/>
      <w:pPr>
        <w:ind w:left="383"/>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6A67DB0">
      <w:start w:val="1"/>
      <w:numFmt w:val="bullet"/>
      <w:lvlText w:val="o"/>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CCB9D2">
      <w:start w:val="1"/>
      <w:numFmt w:val="bullet"/>
      <w:lvlText w:val="▪"/>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568F5A">
      <w:start w:val="1"/>
      <w:numFmt w:val="bullet"/>
      <w:lvlText w:val="•"/>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504818">
      <w:start w:val="1"/>
      <w:numFmt w:val="bullet"/>
      <w:lvlText w:val="o"/>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10FDE8">
      <w:start w:val="1"/>
      <w:numFmt w:val="bullet"/>
      <w:lvlText w:val="▪"/>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20F88A">
      <w:start w:val="1"/>
      <w:numFmt w:val="bullet"/>
      <w:lvlText w:val="•"/>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1E4B94">
      <w:start w:val="1"/>
      <w:numFmt w:val="bullet"/>
      <w:lvlText w:val="o"/>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EE144">
      <w:start w:val="1"/>
      <w:numFmt w:val="bullet"/>
      <w:lvlText w:val="▪"/>
      <w:lvlJc w:val="left"/>
      <w:pPr>
        <w:ind w:left="6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B411837"/>
    <w:multiLevelType w:val="multilevel"/>
    <w:tmpl w:val="325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27752"/>
    <w:multiLevelType w:val="multilevel"/>
    <w:tmpl w:val="8850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7687C"/>
    <w:multiLevelType w:val="hybridMultilevel"/>
    <w:tmpl w:val="94A611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189072C"/>
    <w:multiLevelType w:val="hybridMultilevel"/>
    <w:tmpl w:val="BA480822"/>
    <w:lvl w:ilvl="0" w:tplc="5BB228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D4675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B2A1E0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A4CB7A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444A4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C745C0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B46B33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7B2C5C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080C19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A36EE4"/>
    <w:multiLevelType w:val="hybridMultilevel"/>
    <w:tmpl w:val="004CE35E"/>
    <w:lvl w:ilvl="0" w:tplc="35403D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2CAE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C4C0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AE03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8857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B653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3AF4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A6A1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CD8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AE797F"/>
    <w:multiLevelType w:val="hybridMultilevel"/>
    <w:tmpl w:val="F7586BB8"/>
    <w:lvl w:ilvl="0" w:tplc="B00680AE">
      <w:start w:val="4"/>
      <w:numFmt w:val="bullet"/>
      <w:lvlText w:val="-"/>
      <w:lvlJc w:val="left"/>
      <w:pPr>
        <w:ind w:left="345" w:hanging="360"/>
      </w:pPr>
      <w:rPr>
        <w:rFonts w:ascii="Calibri" w:eastAsia="Calibri" w:hAnsi="Calibri" w:cs="Calibri"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27" w15:restartNumberingAfterBreak="0">
    <w:nsid w:val="668B36B8"/>
    <w:multiLevelType w:val="multilevel"/>
    <w:tmpl w:val="E97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153F0"/>
    <w:multiLevelType w:val="hybridMultilevel"/>
    <w:tmpl w:val="D160C7D0"/>
    <w:lvl w:ilvl="0" w:tplc="04140001">
      <w:start w:val="1"/>
      <w:numFmt w:val="bullet"/>
      <w:lvlText w:val=""/>
      <w:lvlJc w:val="left"/>
      <w:pPr>
        <w:ind w:left="724" w:hanging="360"/>
      </w:pPr>
      <w:rPr>
        <w:rFonts w:ascii="Symbol" w:hAnsi="Symbol" w:hint="default"/>
      </w:rPr>
    </w:lvl>
    <w:lvl w:ilvl="1" w:tplc="04140003" w:tentative="1">
      <w:start w:val="1"/>
      <w:numFmt w:val="bullet"/>
      <w:lvlText w:val="o"/>
      <w:lvlJc w:val="left"/>
      <w:pPr>
        <w:ind w:left="1444" w:hanging="360"/>
      </w:pPr>
      <w:rPr>
        <w:rFonts w:ascii="Courier New" w:hAnsi="Courier New" w:cs="Courier New" w:hint="default"/>
      </w:rPr>
    </w:lvl>
    <w:lvl w:ilvl="2" w:tplc="04140005" w:tentative="1">
      <w:start w:val="1"/>
      <w:numFmt w:val="bullet"/>
      <w:lvlText w:val=""/>
      <w:lvlJc w:val="left"/>
      <w:pPr>
        <w:ind w:left="2164" w:hanging="360"/>
      </w:pPr>
      <w:rPr>
        <w:rFonts w:ascii="Wingdings" w:hAnsi="Wingdings" w:hint="default"/>
      </w:rPr>
    </w:lvl>
    <w:lvl w:ilvl="3" w:tplc="04140001" w:tentative="1">
      <w:start w:val="1"/>
      <w:numFmt w:val="bullet"/>
      <w:lvlText w:val=""/>
      <w:lvlJc w:val="left"/>
      <w:pPr>
        <w:ind w:left="2884" w:hanging="360"/>
      </w:pPr>
      <w:rPr>
        <w:rFonts w:ascii="Symbol" w:hAnsi="Symbol" w:hint="default"/>
      </w:rPr>
    </w:lvl>
    <w:lvl w:ilvl="4" w:tplc="04140003" w:tentative="1">
      <w:start w:val="1"/>
      <w:numFmt w:val="bullet"/>
      <w:lvlText w:val="o"/>
      <w:lvlJc w:val="left"/>
      <w:pPr>
        <w:ind w:left="3604" w:hanging="360"/>
      </w:pPr>
      <w:rPr>
        <w:rFonts w:ascii="Courier New" w:hAnsi="Courier New" w:cs="Courier New" w:hint="default"/>
      </w:rPr>
    </w:lvl>
    <w:lvl w:ilvl="5" w:tplc="04140005" w:tentative="1">
      <w:start w:val="1"/>
      <w:numFmt w:val="bullet"/>
      <w:lvlText w:val=""/>
      <w:lvlJc w:val="left"/>
      <w:pPr>
        <w:ind w:left="4324" w:hanging="360"/>
      </w:pPr>
      <w:rPr>
        <w:rFonts w:ascii="Wingdings" w:hAnsi="Wingdings" w:hint="default"/>
      </w:rPr>
    </w:lvl>
    <w:lvl w:ilvl="6" w:tplc="04140001" w:tentative="1">
      <w:start w:val="1"/>
      <w:numFmt w:val="bullet"/>
      <w:lvlText w:val=""/>
      <w:lvlJc w:val="left"/>
      <w:pPr>
        <w:ind w:left="5044" w:hanging="360"/>
      </w:pPr>
      <w:rPr>
        <w:rFonts w:ascii="Symbol" w:hAnsi="Symbol" w:hint="default"/>
      </w:rPr>
    </w:lvl>
    <w:lvl w:ilvl="7" w:tplc="04140003" w:tentative="1">
      <w:start w:val="1"/>
      <w:numFmt w:val="bullet"/>
      <w:lvlText w:val="o"/>
      <w:lvlJc w:val="left"/>
      <w:pPr>
        <w:ind w:left="5764" w:hanging="360"/>
      </w:pPr>
      <w:rPr>
        <w:rFonts w:ascii="Courier New" w:hAnsi="Courier New" w:cs="Courier New" w:hint="default"/>
      </w:rPr>
    </w:lvl>
    <w:lvl w:ilvl="8" w:tplc="04140005" w:tentative="1">
      <w:start w:val="1"/>
      <w:numFmt w:val="bullet"/>
      <w:lvlText w:val=""/>
      <w:lvlJc w:val="left"/>
      <w:pPr>
        <w:ind w:left="6484" w:hanging="360"/>
      </w:pPr>
      <w:rPr>
        <w:rFonts w:ascii="Wingdings" w:hAnsi="Wingdings" w:hint="default"/>
      </w:rPr>
    </w:lvl>
  </w:abstractNum>
  <w:abstractNum w:abstractNumId="29" w15:restartNumberingAfterBreak="0">
    <w:nsid w:val="68112D73"/>
    <w:multiLevelType w:val="multilevel"/>
    <w:tmpl w:val="70CCB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9E957CB"/>
    <w:multiLevelType w:val="multilevel"/>
    <w:tmpl w:val="B2C2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0C5C74"/>
    <w:multiLevelType w:val="multilevel"/>
    <w:tmpl w:val="335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9D1EB1"/>
    <w:multiLevelType w:val="hybridMultilevel"/>
    <w:tmpl w:val="FC2835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2113775"/>
    <w:multiLevelType w:val="multilevel"/>
    <w:tmpl w:val="9790D64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E96F23"/>
    <w:multiLevelType w:val="hybridMultilevel"/>
    <w:tmpl w:val="D040AFF0"/>
    <w:lvl w:ilvl="0" w:tplc="5510A9A0">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30949256">
    <w:abstractNumId w:val="24"/>
  </w:num>
  <w:num w:numId="2" w16cid:durableId="887451604">
    <w:abstractNumId w:val="25"/>
  </w:num>
  <w:num w:numId="3" w16cid:durableId="859274">
    <w:abstractNumId w:val="9"/>
  </w:num>
  <w:num w:numId="4" w16cid:durableId="1438521604">
    <w:abstractNumId w:val="12"/>
  </w:num>
  <w:num w:numId="5" w16cid:durableId="1622570478">
    <w:abstractNumId w:val="0"/>
  </w:num>
  <w:num w:numId="6" w16cid:durableId="743333557">
    <w:abstractNumId w:val="28"/>
  </w:num>
  <w:num w:numId="7" w16cid:durableId="144246060">
    <w:abstractNumId w:val="31"/>
  </w:num>
  <w:num w:numId="8" w16cid:durableId="1617248972">
    <w:abstractNumId w:val="3"/>
  </w:num>
  <w:num w:numId="9" w16cid:durableId="1378703049">
    <w:abstractNumId w:val="21"/>
  </w:num>
  <w:num w:numId="10" w16cid:durableId="1085298748">
    <w:abstractNumId w:val="2"/>
  </w:num>
  <w:num w:numId="11" w16cid:durableId="1800101932">
    <w:abstractNumId w:val="22"/>
  </w:num>
  <w:num w:numId="12" w16cid:durableId="1411656717">
    <w:abstractNumId w:val="15"/>
  </w:num>
  <w:num w:numId="13" w16cid:durableId="23866740">
    <w:abstractNumId w:val="27"/>
  </w:num>
  <w:num w:numId="14" w16cid:durableId="1946887142">
    <w:abstractNumId w:val="8"/>
  </w:num>
  <w:num w:numId="15" w16cid:durableId="637615234">
    <w:abstractNumId w:val="18"/>
  </w:num>
  <w:num w:numId="16" w16cid:durableId="340743650">
    <w:abstractNumId w:val="23"/>
  </w:num>
  <w:num w:numId="17" w16cid:durableId="2142572687">
    <w:abstractNumId w:val="34"/>
  </w:num>
  <w:num w:numId="18" w16cid:durableId="1386179679">
    <w:abstractNumId w:val="32"/>
  </w:num>
  <w:num w:numId="19" w16cid:durableId="1930968102">
    <w:abstractNumId w:val="5"/>
  </w:num>
  <w:num w:numId="20" w16cid:durableId="1410467382">
    <w:abstractNumId w:val="14"/>
  </w:num>
  <w:num w:numId="21" w16cid:durableId="433137010">
    <w:abstractNumId w:val="13"/>
  </w:num>
  <w:num w:numId="22" w16cid:durableId="706760705">
    <w:abstractNumId w:val="7"/>
  </w:num>
  <w:num w:numId="23" w16cid:durableId="1452549831">
    <w:abstractNumId w:val="1"/>
  </w:num>
  <w:num w:numId="24" w16cid:durableId="1137377580">
    <w:abstractNumId w:val="20"/>
  </w:num>
  <w:num w:numId="25" w16cid:durableId="1721172136">
    <w:abstractNumId w:val="11"/>
  </w:num>
  <w:num w:numId="26" w16cid:durableId="924463262">
    <w:abstractNumId w:val="16"/>
  </w:num>
  <w:num w:numId="27" w16cid:durableId="1869947896">
    <w:abstractNumId w:val="17"/>
  </w:num>
  <w:num w:numId="28" w16cid:durableId="1631088705">
    <w:abstractNumId w:val="33"/>
  </w:num>
  <w:num w:numId="29" w16cid:durableId="556284722">
    <w:abstractNumId w:val="10"/>
  </w:num>
  <w:num w:numId="30" w16cid:durableId="454560876">
    <w:abstractNumId w:val="26"/>
  </w:num>
  <w:num w:numId="31" w16cid:durableId="964699966">
    <w:abstractNumId w:val="4"/>
  </w:num>
  <w:num w:numId="32" w16cid:durableId="2051418760">
    <w:abstractNumId w:val="19"/>
  </w:num>
  <w:num w:numId="33" w16cid:durableId="2110276956">
    <w:abstractNumId w:val="29"/>
  </w:num>
  <w:num w:numId="34" w16cid:durableId="1259287206">
    <w:abstractNumId w:val="6"/>
  </w:num>
  <w:num w:numId="35" w16cid:durableId="15045421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F1"/>
    <w:rsid w:val="000016B2"/>
    <w:rsid w:val="000224C5"/>
    <w:rsid w:val="00046707"/>
    <w:rsid w:val="0005026B"/>
    <w:rsid w:val="00074F07"/>
    <w:rsid w:val="00083108"/>
    <w:rsid w:val="0009274B"/>
    <w:rsid w:val="000E07E7"/>
    <w:rsid w:val="000E1194"/>
    <w:rsid w:val="00111712"/>
    <w:rsid w:val="00122D67"/>
    <w:rsid w:val="00137787"/>
    <w:rsid w:val="0015065B"/>
    <w:rsid w:val="00154536"/>
    <w:rsid w:val="001A3BBE"/>
    <w:rsid w:val="001A5D38"/>
    <w:rsid w:val="001D5181"/>
    <w:rsid w:val="001E75DD"/>
    <w:rsid w:val="001E7B0B"/>
    <w:rsid w:val="00211700"/>
    <w:rsid w:val="00216E27"/>
    <w:rsid w:val="00254CB3"/>
    <w:rsid w:val="00281EC9"/>
    <w:rsid w:val="00292454"/>
    <w:rsid w:val="002C1564"/>
    <w:rsid w:val="002C308B"/>
    <w:rsid w:val="002D237F"/>
    <w:rsid w:val="002D2489"/>
    <w:rsid w:val="0032728B"/>
    <w:rsid w:val="00352DA5"/>
    <w:rsid w:val="00355086"/>
    <w:rsid w:val="00381CAC"/>
    <w:rsid w:val="003B2B07"/>
    <w:rsid w:val="003B46BF"/>
    <w:rsid w:val="003E7E3D"/>
    <w:rsid w:val="003E7E8C"/>
    <w:rsid w:val="003F07D8"/>
    <w:rsid w:val="003F12E4"/>
    <w:rsid w:val="00420F48"/>
    <w:rsid w:val="004256AC"/>
    <w:rsid w:val="0044305B"/>
    <w:rsid w:val="00450E21"/>
    <w:rsid w:val="00492EF6"/>
    <w:rsid w:val="00497E38"/>
    <w:rsid w:val="004D0BCC"/>
    <w:rsid w:val="00517C99"/>
    <w:rsid w:val="00541B63"/>
    <w:rsid w:val="00552A41"/>
    <w:rsid w:val="00560BD0"/>
    <w:rsid w:val="00564B7B"/>
    <w:rsid w:val="00570B0D"/>
    <w:rsid w:val="00577BEB"/>
    <w:rsid w:val="00582C3C"/>
    <w:rsid w:val="005928AC"/>
    <w:rsid w:val="006324A4"/>
    <w:rsid w:val="00636418"/>
    <w:rsid w:val="006369C4"/>
    <w:rsid w:val="00645F45"/>
    <w:rsid w:val="00652896"/>
    <w:rsid w:val="00680D1E"/>
    <w:rsid w:val="0069009D"/>
    <w:rsid w:val="006C59C4"/>
    <w:rsid w:val="006D2E4D"/>
    <w:rsid w:val="006E4ED2"/>
    <w:rsid w:val="006F052D"/>
    <w:rsid w:val="006F7E7D"/>
    <w:rsid w:val="00706BBC"/>
    <w:rsid w:val="00714B30"/>
    <w:rsid w:val="00721D50"/>
    <w:rsid w:val="00735530"/>
    <w:rsid w:val="00750630"/>
    <w:rsid w:val="00764A65"/>
    <w:rsid w:val="00766383"/>
    <w:rsid w:val="007A5B04"/>
    <w:rsid w:val="007B051E"/>
    <w:rsid w:val="007B3D2B"/>
    <w:rsid w:val="007B48CD"/>
    <w:rsid w:val="007E2F99"/>
    <w:rsid w:val="007E3587"/>
    <w:rsid w:val="00803F42"/>
    <w:rsid w:val="0082144C"/>
    <w:rsid w:val="008448F8"/>
    <w:rsid w:val="008655F8"/>
    <w:rsid w:val="00872813"/>
    <w:rsid w:val="008C30C1"/>
    <w:rsid w:val="008D0B8B"/>
    <w:rsid w:val="009439FE"/>
    <w:rsid w:val="00946BDE"/>
    <w:rsid w:val="009A5F84"/>
    <w:rsid w:val="009C1A82"/>
    <w:rsid w:val="009D7FF1"/>
    <w:rsid w:val="00A062F2"/>
    <w:rsid w:val="00A47D3A"/>
    <w:rsid w:val="00A635E8"/>
    <w:rsid w:val="00A73B04"/>
    <w:rsid w:val="00A74496"/>
    <w:rsid w:val="00A839FA"/>
    <w:rsid w:val="00A8646A"/>
    <w:rsid w:val="00A9383C"/>
    <w:rsid w:val="00AC772F"/>
    <w:rsid w:val="00AE6F8C"/>
    <w:rsid w:val="00AF3E20"/>
    <w:rsid w:val="00B13DB2"/>
    <w:rsid w:val="00B37877"/>
    <w:rsid w:val="00B43C9F"/>
    <w:rsid w:val="00B71C46"/>
    <w:rsid w:val="00B85275"/>
    <w:rsid w:val="00BB0840"/>
    <w:rsid w:val="00BB333C"/>
    <w:rsid w:val="00BC16C6"/>
    <w:rsid w:val="00BE0DA2"/>
    <w:rsid w:val="00BE46F6"/>
    <w:rsid w:val="00C07CA9"/>
    <w:rsid w:val="00C26AEF"/>
    <w:rsid w:val="00C35066"/>
    <w:rsid w:val="00C81795"/>
    <w:rsid w:val="00CF0054"/>
    <w:rsid w:val="00D00DA7"/>
    <w:rsid w:val="00D26604"/>
    <w:rsid w:val="00D44EE5"/>
    <w:rsid w:val="00D65599"/>
    <w:rsid w:val="00D81623"/>
    <w:rsid w:val="00D93122"/>
    <w:rsid w:val="00D96E39"/>
    <w:rsid w:val="00E06AA7"/>
    <w:rsid w:val="00E07869"/>
    <w:rsid w:val="00E156E2"/>
    <w:rsid w:val="00E17320"/>
    <w:rsid w:val="00E20D8C"/>
    <w:rsid w:val="00E304EE"/>
    <w:rsid w:val="00E35C1E"/>
    <w:rsid w:val="00E47850"/>
    <w:rsid w:val="00E92A92"/>
    <w:rsid w:val="00EB2E77"/>
    <w:rsid w:val="00EC170B"/>
    <w:rsid w:val="00EF0151"/>
    <w:rsid w:val="00EF44F7"/>
    <w:rsid w:val="00EF5344"/>
    <w:rsid w:val="00F01552"/>
    <w:rsid w:val="00F03730"/>
    <w:rsid w:val="00F03EC7"/>
    <w:rsid w:val="00F0661B"/>
    <w:rsid w:val="00F1743B"/>
    <w:rsid w:val="00F5112D"/>
    <w:rsid w:val="00F524C2"/>
    <w:rsid w:val="00F57031"/>
    <w:rsid w:val="00F7000E"/>
    <w:rsid w:val="00F90722"/>
    <w:rsid w:val="00F94316"/>
    <w:rsid w:val="00FA524B"/>
    <w:rsid w:val="00FE4482"/>
    <w:rsid w:val="00FF224B"/>
    <w:rsid w:val="01FF21AD"/>
    <w:rsid w:val="02CEEBE8"/>
    <w:rsid w:val="02EF0966"/>
    <w:rsid w:val="051A6E50"/>
    <w:rsid w:val="0DC24719"/>
    <w:rsid w:val="10BF15AE"/>
    <w:rsid w:val="110B3B67"/>
    <w:rsid w:val="11F5DA32"/>
    <w:rsid w:val="1345B330"/>
    <w:rsid w:val="16535647"/>
    <w:rsid w:val="175C7C98"/>
    <w:rsid w:val="1AA1C640"/>
    <w:rsid w:val="1D69D0E1"/>
    <w:rsid w:val="1E4C7C3E"/>
    <w:rsid w:val="2134AC62"/>
    <w:rsid w:val="216C0C0F"/>
    <w:rsid w:val="22226A1F"/>
    <w:rsid w:val="22CB9028"/>
    <w:rsid w:val="2478869A"/>
    <w:rsid w:val="287B22E3"/>
    <w:rsid w:val="29560605"/>
    <w:rsid w:val="297F15AC"/>
    <w:rsid w:val="2AB0E0ED"/>
    <w:rsid w:val="2ACADD3D"/>
    <w:rsid w:val="2B2C337B"/>
    <w:rsid w:val="2C2B9D17"/>
    <w:rsid w:val="2E344FE5"/>
    <w:rsid w:val="2FD02046"/>
    <w:rsid w:val="30DA0504"/>
    <w:rsid w:val="316BF0A7"/>
    <w:rsid w:val="345BABDB"/>
    <w:rsid w:val="34681A9C"/>
    <w:rsid w:val="351A40A0"/>
    <w:rsid w:val="35B761BE"/>
    <w:rsid w:val="362C2DBA"/>
    <w:rsid w:val="36902AFD"/>
    <w:rsid w:val="39826A03"/>
    <w:rsid w:val="3C45B084"/>
    <w:rsid w:val="41C4EC7E"/>
    <w:rsid w:val="42CDA9BF"/>
    <w:rsid w:val="439A8BDC"/>
    <w:rsid w:val="46E80AA0"/>
    <w:rsid w:val="4B3341FD"/>
    <w:rsid w:val="4B6A83E6"/>
    <w:rsid w:val="4D19FBC4"/>
    <w:rsid w:val="4E4147FE"/>
    <w:rsid w:val="509F150C"/>
    <w:rsid w:val="50EDEFFD"/>
    <w:rsid w:val="51AB8D38"/>
    <w:rsid w:val="5801A65F"/>
    <w:rsid w:val="5822BB88"/>
    <w:rsid w:val="5FC461E0"/>
    <w:rsid w:val="5FFDE673"/>
    <w:rsid w:val="605C54DF"/>
    <w:rsid w:val="605DFA2C"/>
    <w:rsid w:val="61DB7F80"/>
    <w:rsid w:val="65B46AFF"/>
    <w:rsid w:val="666A6B33"/>
    <w:rsid w:val="680A381C"/>
    <w:rsid w:val="70C1B7AC"/>
    <w:rsid w:val="74686FCF"/>
    <w:rsid w:val="77127C8C"/>
    <w:rsid w:val="78D2C4B3"/>
    <w:rsid w:val="7AF3A6FF"/>
    <w:rsid w:val="7B37D842"/>
    <w:rsid w:val="7DCA6B17"/>
    <w:rsid w:val="7E6EC6C9"/>
    <w:rsid w:val="7FF05F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E288E9C"/>
  <w15:docId w15:val="{BBFB5BFB-FE1D-4C9C-A9E6-0E163368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Overskrift1">
    <w:name w:val="heading 1"/>
    <w:next w:val="Normal"/>
    <w:link w:val="Overskrift1Tegn"/>
    <w:uiPriority w:val="9"/>
    <w:unhideWhenUsed/>
    <w:qFormat/>
    <w:rsid w:val="0069009D"/>
    <w:pPr>
      <w:keepNext/>
      <w:keepLines/>
      <w:numPr>
        <w:numId w:val="34"/>
      </w:numPr>
      <w:spacing w:after="11" w:line="250" w:lineRule="auto"/>
      <w:outlineLvl w:val="0"/>
    </w:pPr>
    <w:rPr>
      <w:rFonts w:ascii="Calibri" w:eastAsia="Calibri" w:hAnsi="Calibri" w:cs="Calibri"/>
      <w:b/>
      <w:color w:val="000000"/>
      <w:sz w:val="28"/>
      <w:szCs w:val="28"/>
    </w:rPr>
  </w:style>
  <w:style w:type="paragraph" w:styleId="Overskrift2">
    <w:name w:val="heading 2"/>
    <w:basedOn w:val="Normal"/>
    <w:next w:val="Normal"/>
    <w:link w:val="Overskrift2Tegn"/>
    <w:uiPriority w:val="9"/>
    <w:semiHidden/>
    <w:unhideWhenUsed/>
    <w:qFormat/>
    <w:rsid w:val="00F03EC7"/>
    <w:pPr>
      <w:keepNext/>
      <w:keepLines/>
      <w:numPr>
        <w:ilvl w:val="1"/>
        <w:numId w:val="34"/>
      </w:numPr>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03EC7"/>
    <w:pPr>
      <w:keepNext/>
      <w:keepLines/>
      <w:numPr>
        <w:ilvl w:val="2"/>
        <w:numId w:val="34"/>
      </w:numPr>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FF224B"/>
    <w:pPr>
      <w:keepNext/>
      <w:keepLines/>
      <w:numPr>
        <w:ilvl w:val="3"/>
        <w:numId w:val="34"/>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9009D"/>
    <w:pPr>
      <w:keepNext/>
      <w:keepLines/>
      <w:numPr>
        <w:ilvl w:val="4"/>
        <w:numId w:val="34"/>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9009D"/>
    <w:pPr>
      <w:keepNext/>
      <w:keepLines/>
      <w:numPr>
        <w:ilvl w:val="5"/>
        <w:numId w:val="34"/>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9009D"/>
    <w:pPr>
      <w:keepNext/>
      <w:keepLines/>
      <w:numPr>
        <w:ilvl w:val="6"/>
        <w:numId w:val="34"/>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9009D"/>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9009D"/>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69009D"/>
    <w:rPr>
      <w:rFonts w:ascii="Calibri" w:eastAsia="Calibri" w:hAnsi="Calibri" w:cs="Calibri"/>
      <w:b/>
      <w:color w:val="000000"/>
      <w:sz w:val="28"/>
      <w:szCs w:val="28"/>
    </w:rPr>
  </w:style>
  <w:style w:type="character" w:styleId="Merknadsreferanse">
    <w:name w:val="annotation reference"/>
    <w:basedOn w:val="Standardskriftforavsnitt"/>
    <w:uiPriority w:val="99"/>
    <w:semiHidden/>
    <w:unhideWhenUsed/>
    <w:rsid w:val="00137787"/>
    <w:rPr>
      <w:sz w:val="16"/>
      <w:szCs w:val="16"/>
    </w:rPr>
  </w:style>
  <w:style w:type="paragraph" w:styleId="Merknadstekst">
    <w:name w:val="annotation text"/>
    <w:basedOn w:val="Normal"/>
    <w:link w:val="MerknadstekstTegn"/>
    <w:uiPriority w:val="99"/>
    <w:semiHidden/>
    <w:unhideWhenUsed/>
    <w:rsid w:val="00137787"/>
    <w:pPr>
      <w:spacing w:after="9" w:line="240" w:lineRule="auto"/>
    </w:pPr>
    <w:rPr>
      <w:sz w:val="20"/>
      <w:szCs w:val="20"/>
    </w:rPr>
  </w:style>
  <w:style w:type="character" w:customStyle="1" w:styleId="MerknadstekstTegn">
    <w:name w:val="Merknadstekst Tegn"/>
    <w:basedOn w:val="Standardskriftforavsnitt"/>
    <w:link w:val="Merknadstekst"/>
    <w:uiPriority w:val="99"/>
    <w:semiHidden/>
    <w:rsid w:val="00137787"/>
    <w:rPr>
      <w:rFonts w:ascii="Calibri" w:eastAsia="Calibri" w:hAnsi="Calibri" w:cs="Calibri"/>
      <w:color w:val="000000"/>
      <w:sz w:val="20"/>
      <w:szCs w:val="20"/>
    </w:rPr>
  </w:style>
  <w:style w:type="paragraph" w:styleId="Bobletekst">
    <w:name w:val="Balloon Text"/>
    <w:basedOn w:val="Normal"/>
    <w:link w:val="BobletekstTegn"/>
    <w:uiPriority w:val="99"/>
    <w:semiHidden/>
    <w:unhideWhenUsed/>
    <w:rsid w:val="0013778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37787"/>
    <w:rPr>
      <w:rFonts w:ascii="Segoe UI" w:eastAsia="Calibri" w:hAnsi="Segoe UI" w:cs="Segoe UI"/>
      <w:color w:val="000000"/>
      <w:sz w:val="18"/>
      <w:szCs w:val="18"/>
    </w:rPr>
  </w:style>
  <w:style w:type="paragraph" w:styleId="Kommentaremne">
    <w:name w:val="annotation subject"/>
    <w:basedOn w:val="Merknadstekst"/>
    <w:next w:val="Merknadstekst"/>
    <w:link w:val="KommentaremneTegn"/>
    <w:uiPriority w:val="99"/>
    <w:semiHidden/>
    <w:unhideWhenUsed/>
    <w:rsid w:val="006D2E4D"/>
    <w:pPr>
      <w:spacing w:after="5"/>
    </w:pPr>
    <w:rPr>
      <w:b/>
      <w:bCs/>
    </w:rPr>
  </w:style>
  <w:style w:type="character" w:customStyle="1" w:styleId="KommentaremneTegn">
    <w:name w:val="Kommentaremne Tegn"/>
    <w:basedOn w:val="MerknadstekstTegn"/>
    <w:link w:val="Kommentaremne"/>
    <w:uiPriority w:val="99"/>
    <w:semiHidden/>
    <w:rsid w:val="006D2E4D"/>
    <w:rPr>
      <w:rFonts w:ascii="Calibri" w:eastAsia="Calibri" w:hAnsi="Calibri" w:cs="Calibri"/>
      <w:b/>
      <w:bCs/>
      <w:color w:val="000000"/>
      <w:sz w:val="20"/>
      <w:szCs w:val="20"/>
    </w:rPr>
  </w:style>
  <w:style w:type="paragraph" w:styleId="Listeavsnitt">
    <w:name w:val="List Paragraph"/>
    <w:basedOn w:val="Normal"/>
    <w:link w:val="ListeavsnittTegn"/>
    <w:uiPriority w:val="34"/>
    <w:qFormat/>
    <w:rsid w:val="00F03EC7"/>
    <w:pPr>
      <w:ind w:left="720"/>
      <w:contextualSpacing/>
    </w:pPr>
  </w:style>
  <w:style w:type="character" w:customStyle="1" w:styleId="Overskrift2Tegn">
    <w:name w:val="Overskrift 2 Tegn"/>
    <w:basedOn w:val="Standardskriftforavsnitt"/>
    <w:link w:val="Overskrift2"/>
    <w:uiPriority w:val="9"/>
    <w:semiHidden/>
    <w:rsid w:val="00F03EC7"/>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F03EC7"/>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semiHidden/>
    <w:rsid w:val="00FF224B"/>
    <w:rPr>
      <w:rFonts w:asciiTheme="majorHAnsi" w:eastAsiaTheme="majorEastAsia" w:hAnsiTheme="majorHAnsi" w:cstheme="majorBidi"/>
      <w:i/>
      <w:iCs/>
      <w:color w:val="2E74B5" w:themeColor="accent1" w:themeShade="BF"/>
    </w:rPr>
  </w:style>
  <w:style w:type="paragraph" w:customStyle="1" w:styleId="fnspstyles-rteelement-paragraph">
    <w:name w:val="fnspstyles-rteelement-paragraph"/>
    <w:basedOn w:val="Normal"/>
    <w:rsid w:val="00FF224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kobling">
    <w:name w:val="Hyperlink"/>
    <w:basedOn w:val="Standardskriftforavsnitt"/>
    <w:uiPriority w:val="99"/>
    <w:unhideWhenUsed/>
    <w:rsid w:val="00E35C1E"/>
    <w:rPr>
      <w:color w:val="0563C1" w:themeColor="hyperlink"/>
      <w:u w:val="single"/>
    </w:rPr>
  </w:style>
  <w:style w:type="paragraph" w:customStyle="1" w:styleId="mortagam">
    <w:name w:val="mortag_am"/>
    <w:basedOn w:val="Normal"/>
    <w:rsid w:val="00381CA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Topptekst">
    <w:name w:val="header"/>
    <w:basedOn w:val="Normal"/>
    <w:link w:val="TopptekstTegn"/>
    <w:uiPriority w:val="99"/>
    <w:unhideWhenUsed/>
    <w:rsid w:val="006369C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369C4"/>
    <w:rPr>
      <w:rFonts w:ascii="Calibri" w:eastAsia="Calibri" w:hAnsi="Calibri" w:cs="Calibri"/>
      <w:color w:val="000000"/>
    </w:rPr>
  </w:style>
  <w:style w:type="paragraph" w:styleId="Bunntekst">
    <w:name w:val="footer"/>
    <w:basedOn w:val="Normal"/>
    <w:link w:val="BunntekstTegn"/>
    <w:uiPriority w:val="99"/>
    <w:unhideWhenUsed/>
    <w:rsid w:val="006369C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369C4"/>
    <w:rPr>
      <w:rFonts w:ascii="Calibri" w:eastAsia="Calibri" w:hAnsi="Calibri" w:cs="Calibri"/>
      <w:color w:val="000000"/>
    </w:rPr>
  </w:style>
  <w:style w:type="character" w:customStyle="1" w:styleId="ListeavsnittTegn">
    <w:name w:val="Listeavsnitt Tegn"/>
    <w:basedOn w:val="Standardskriftforavsnitt"/>
    <w:link w:val="Listeavsnitt"/>
    <w:uiPriority w:val="34"/>
    <w:locked/>
    <w:rsid w:val="00577BEB"/>
    <w:rPr>
      <w:rFonts w:ascii="Calibri" w:eastAsia="Calibri" w:hAnsi="Calibri" w:cs="Calibri"/>
      <w:color w:val="000000"/>
    </w:rPr>
  </w:style>
  <w:style w:type="character" w:customStyle="1" w:styleId="Overskrift5Tegn">
    <w:name w:val="Overskrift 5 Tegn"/>
    <w:basedOn w:val="Standardskriftforavsnitt"/>
    <w:link w:val="Overskrift5"/>
    <w:uiPriority w:val="9"/>
    <w:semiHidden/>
    <w:rsid w:val="0069009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69009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69009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69009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69009D"/>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F0661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Standardskriftforavsnitt"/>
    <w:rsid w:val="00F0661B"/>
  </w:style>
  <w:style w:type="character" w:customStyle="1" w:styleId="eop">
    <w:name w:val="eop"/>
    <w:basedOn w:val="Standardskriftforavsnitt"/>
    <w:rsid w:val="00F0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8130">
      <w:bodyDiv w:val="1"/>
      <w:marLeft w:val="0"/>
      <w:marRight w:val="0"/>
      <w:marTop w:val="0"/>
      <w:marBottom w:val="0"/>
      <w:divBdr>
        <w:top w:val="none" w:sz="0" w:space="0" w:color="auto"/>
        <w:left w:val="none" w:sz="0" w:space="0" w:color="auto"/>
        <w:bottom w:val="none" w:sz="0" w:space="0" w:color="auto"/>
        <w:right w:val="none" w:sz="0" w:space="0" w:color="auto"/>
      </w:divBdr>
    </w:div>
    <w:div w:id="158352070">
      <w:bodyDiv w:val="1"/>
      <w:marLeft w:val="0"/>
      <w:marRight w:val="0"/>
      <w:marTop w:val="0"/>
      <w:marBottom w:val="0"/>
      <w:divBdr>
        <w:top w:val="none" w:sz="0" w:space="0" w:color="auto"/>
        <w:left w:val="none" w:sz="0" w:space="0" w:color="auto"/>
        <w:bottom w:val="none" w:sz="0" w:space="0" w:color="auto"/>
        <w:right w:val="none" w:sz="0" w:space="0" w:color="auto"/>
      </w:divBdr>
    </w:div>
    <w:div w:id="466628578">
      <w:bodyDiv w:val="1"/>
      <w:marLeft w:val="0"/>
      <w:marRight w:val="0"/>
      <w:marTop w:val="0"/>
      <w:marBottom w:val="0"/>
      <w:divBdr>
        <w:top w:val="none" w:sz="0" w:space="0" w:color="auto"/>
        <w:left w:val="none" w:sz="0" w:space="0" w:color="auto"/>
        <w:bottom w:val="none" w:sz="0" w:space="0" w:color="auto"/>
        <w:right w:val="none" w:sz="0" w:space="0" w:color="auto"/>
      </w:divBdr>
    </w:div>
    <w:div w:id="694572779">
      <w:bodyDiv w:val="1"/>
      <w:marLeft w:val="0"/>
      <w:marRight w:val="0"/>
      <w:marTop w:val="0"/>
      <w:marBottom w:val="0"/>
      <w:divBdr>
        <w:top w:val="none" w:sz="0" w:space="0" w:color="auto"/>
        <w:left w:val="none" w:sz="0" w:space="0" w:color="auto"/>
        <w:bottom w:val="none" w:sz="0" w:space="0" w:color="auto"/>
        <w:right w:val="none" w:sz="0" w:space="0" w:color="auto"/>
      </w:divBdr>
    </w:div>
    <w:div w:id="1068379276">
      <w:bodyDiv w:val="1"/>
      <w:marLeft w:val="0"/>
      <w:marRight w:val="0"/>
      <w:marTop w:val="0"/>
      <w:marBottom w:val="0"/>
      <w:divBdr>
        <w:top w:val="none" w:sz="0" w:space="0" w:color="auto"/>
        <w:left w:val="none" w:sz="0" w:space="0" w:color="auto"/>
        <w:bottom w:val="none" w:sz="0" w:space="0" w:color="auto"/>
        <w:right w:val="none" w:sz="0" w:space="0" w:color="auto"/>
      </w:divBdr>
    </w:div>
    <w:div w:id="1190988093">
      <w:bodyDiv w:val="1"/>
      <w:marLeft w:val="0"/>
      <w:marRight w:val="0"/>
      <w:marTop w:val="0"/>
      <w:marBottom w:val="0"/>
      <w:divBdr>
        <w:top w:val="none" w:sz="0" w:space="0" w:color="auto"/>
        <w:left w:val="none" w:sz="0" w:space="0" w:color="auto"/>
        <w:bottom w:val="none" w:sz="0" w:space="0" w:color="auto"/>
        <w:right w:val="none" w:sz="0" w:space="0" w:color="auto"/>
      </w:divBdr>
    </w:div>
    <w:div w:id="1218010189">
      <w:bodyDiv w:val="1"/>
      <w:marLeft w:val="0"/>
      <w:marRight w:val="0"/>
      <w:marTop w:val="0"/>
      <w:marBottom w:val="0"/>
      <w:divBdr>
        <w:top w:val="none" w:sz="0" w:space="0" w:color="auto"/>
        <w:left w:val="none" w:sz="0" w:space="0" w:color="auto"/>
        <w:bottom w:val="none" w:sz="0" w:space="0" w:color="auto"/>
        <w:right w:val="none" w:sz="0" w:space="0" w:color="auto"/>
      </w:divBdr>
    </w:div>
    <w:div w:id="1320117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60EBC4C1EBA04429178E6306E7EAE8A" ma:contentTypeVersion="4" ma:contentTypeDescription="Opprett et nytt dokument." ma:contentTypeScope="" ma:versionID="45a8004af4cfa85e69532ca45b97e895">
  <xsd:schema xmlns:xsd="http://www.w3.org/2001/XMLSchema" xmlns:xs="http://www.w3.org/2001/XMLSchema" xmlns:p="http://schemas.microsoft.com/office/2006/metadata/properties" xmlns:ns2="bc8d8a8e-3ac9-449a-a6dd-e0f95b83d746" targetNamespace="http://schemas.microsoft.com/office/2006/metadata/properties" ma:root="true" ma:fieldsID="ae51fd0827ad172f4d0c0e0e5bd10463" ns2:_="">
    <xsd:import namespace="bc8d8a8e-3ac9-449a-a6dd-e0f95b83d7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d8a8e-3ac9-449a-a6dd-e0f95b83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A7FCB-99CE-4368-912E-0C3F003E74E0}">
  <ds:schemaRefs>
    <ds:schemaRef ds:uri="http://schemas.openxmlformats.org/officeDocument/2006/bibliography"/>
  </ds:schemaRefs>
</ds:datastoreItem>
</file>

<file path=customXml/itemProps2.xml><?xml version="1.0" encoding="utf-8"?>
<ds:datastoreItem xmlns:ds="http://schemas.openxmlformats.org/officeDocument/2006/customXml" ds:itemID="{E5BDFA48-9ABD-4CC1-B6D6-8F42880D0F4F}">
  <ds:schemaRefs>
    <ds:schemaRef ds:uri="http://schemas.microsoft.com/sharepoint/v3/contenttype/forms"/>
  </ds:schemaRefs>
</ds:datastoreItem>
</file>

<file path=customXml/itemProps3.xml><?xml version="1.0" encoding="utf-8"?>
<ds:datastoreItem xmlns:ds="http://schemas.openxmlformats.org/officeDocument/2006/customXml" ds:itemID="{33ADF311-5173-41B5-8997-4CB2CF0B7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F3178A-7C73-4378-B555-DED1A955C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d8a8e-3ac9-449a-a6dd-e0f95b83d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b906c1f-19d2-4ac1-bea8-1ddf524e35b3}"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1824</Characters>
  <Application>Microsoft Office Word</Application>
  <DocSecurity>0</DocSecurity>
  <Lines>15</Lines>
  <Paragraphs>4</Paragraphs>
  <ScaleCrop>false</ScaleCrop>
  <Company>Helse Sør-Øst</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Samarbeidsavtale mellom kommuner og sykehus 
Retningslinje nr. 1 - Oppgavedeling - og ansvarsfordeling</dc:title>
  <dc:subject>000104010101|F/3.1.1.1-04|</dc:subject>
  <dc:creator>Handbok</dc:creator>
  <cp:keywords/>
  <cp:lastModifiedBy>Ole Martin Stamland</cp:lastModifiedBy>
  <cp:revision>6</cp:revision>
  <dcterms:created xsi:type="dcterms:W3CDTF">2025-07-01T07:12:00Z</dcterms:created>
  <dcterms:modified xsi:type="dcterms:W3CDTF">2025-07-01T11:13:00Z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0x010100860EBC4C1EBA04429178E6306E7EAE8A</vt:lpwstr>
  </property>
</Properties>
</file>