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E4C69" w14:textId="77777777" w:rsidR="007675C3" w:rsidRPr="00C31986" w:rsidRDefault="007675C3" w:rsidP="00492B26">
      <w:pPr>
        <w:rPr>
          <w:noProof/>
          <w:lang w:eastAsia="nb-NO"/>
        </w:rPr>
      </w:pPr>
    </w:p>
    <w:p w14:paraId="1427B11A" w14:textId="1565BDC7" w:rsidR="00013A5A" w:rsidRPr="00404D56" w:rsidRDefault="007675C3" w:rsidP="00492B26">
      <w:pPr>
        <w:rPr>
          <w:noProof/>
          <w:lang w:eastAsia="nb-NO"/>
        </w:rPr>
      </w:pPr>
      <w:r w:rsidRPr="00C31986">
        <w:rPr>
          <w:noProof/>
          <w:lang w:eastAsia="nb-NO"/>
        </w:rPr>
        <w:drawing>
          <wp:inline distT="0" distB="0" distL="0" distR="0" wp14:anchorId="0062E988" wp14:editId="6DA5A473">
            <wp:extent cx="5760720" cy="1535259"/>
            <wp:effectExtent l="0" t="0" r="0" b="0"/>
            <wp:docPr id="2" name="Bilde 2" descr="C:\Users\olmsta\AppData\Local\Temp\7zO435AAA57\Hi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msta\AppData\Local\Temp\7zO435AAA57\HiT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535259"/>
                    </a:xfrm>
                    <a:prstGeom prst="rect">
                      <a:avLst/>
                    </a:prstGeom>
                    <a:noFill/>
                    <a:ln>
                      <a:noFill/>
                    </a:ln>
                  </pic:spPr>
                </pic:pic>
              </a:graphicData>
            </a:graphic>
          </wp:inline>
        </w:drawing>
      </w:r>
    </w:p>
    <w:p w14:paraId="11CCBEDD" w14:textId="575CD7F2" w:rsidR="00D82649" w:rsidRPr="002251AA" w:rsidRDefault="00A47116" w:rsidP="00492B26">
      <w:pPr>
        <w:rPr>
          <w:b/>
          <w:bCs/>
        </w:rPr>
      </w:pPr>
      <w:r w:rsidRPr="002251AA">
        <w:rPr>
          <w:b/>
          <w:bCs/>
        </w:rPr>
        <w:t>Styringsgruppe forprosjekt FACT</w:t>
      </w:r>
    </w:p>
    <w:tbl>
      <w:tblPr>
        <w:tblStyle w:val="Tabellrutenett"/>
        <w:tblW w:w="9062" w:type="dxa"/>
        <w:tblLook w:val="04A0" w:firstRow="1" w:lastRow="0" w:firstColumn="1" w:lastColumn="0" w:noHBand="0" w:noVBand="1"/>
      </w:tblPr>
      <w:tblGrid>
        <w:gridCol w:w="1733"/>
        <w:gridCol w:w="5841"/>
        <w:gridCol w:w="1488"/>
      </w:tblGrid>
      <w:tr w:rsidR="00586CCC" w:rsidRPr="00C31986" w14:paraId="34E806AF" w14:textId="77777777" w:rsidTr="00586CCC">
        <w:tc>
          <w:tcPr>
            <w:tcW w:w="1412" w:type="dxa"/>
            <w:shd w:val="clear" w:color="auto" w:fill="BDD6EE" w:themeFill="accent1" w:themeFillTint="66"/>
          </w:tcPr>
          <w:p w14:paraId="76C2E89E" w14:textId="77777777" w:rsidR="00586CCC" w:rsidRPr="00C31986" w:rsidRDefault="00586CCC" w:rsidP="000D6244">
            <w:pPr>
              <w:pStyle w:val="Default"/>
              <w:spacing w:line="276" w:lineRule="auto"/>
              <w:rPr>
                <w:rFonts w:ascii="Arial" w:hAnsi="Arial" w:cs="Arial"/>
                <w:b/>
                <w:sz w:val="22"/>
                <w:szCs w:val="22"/>
                <w:lang w:val="nb-NO"/>
              </w:rPr>
            </w:pPr>
          </w:p>
          <w:p w14:paraId="2E62E86A" w14:textId="77777777" w:rsidR="00586CCC" w:rsidRPr="00C31986" w:rsidRDefault="00586CCC" w:rsidP="000D6244">
            <w:pPr>
              <w:pStyle w:val="Default"/>
              <w:spacing w:line="276" w:lineRule="auto"/>
              <w:rPr>
                <w:rFonts w:ascii="Arial" w:hAnsi="Arial" w:cs="Arial"/>
                <w:b/>
                <w:sz w:val="22"/>
                <w:szCs w:val="22"/>
                <w:lang w:val="nb-NO"/>
              </w:rPr>
            </w:pPr>
            <w:r w:rsidRPr="00C31986">
              <w:rPr>
                <w:rFonts w:ascii="Arial" w:hAnsi="Arial" w:cs="Arial"/>
                <w:b/>
                <w:sz w:val="22"/>
                <w:szCs w:val="22"/>
                <w:lang w:val="nb-NO"/>
              </w:rPr>
              <w:t>Tid</w:t>
            </w:r>
          </w:p>
        </w:tc>
        <w:tc>
          <w:tcPr>
            <w:tcW w:w="6521" w:type="dxa"/>
            <w:shd w:val="clear" w:color="auto" w:fill="auto"/>
          </w:tcPr>
          <w:p w14:paraId="237AFD75" w14:textId="77777777" w:rsidR="00586CCC" w:rsidRPr="00C31986" w:rsidRDefault="00586CCC" w:rsidP="000D6244">
            <w:pPr>
              <w:pStyle w:val="Default"/>
              <w:spacing w:line="276" w:lineRule="auto"/>
              <w:rPr>
                <w:rFonts w:ascii="Arial" w:hAnsi="Arial" w:cs="Arial"/>
                <w:b/>
                <w:sz w:val="22"/>
                <w:szCs w:val="22"/>
              </w:rPr>
            </w:pPr>
          </w:p>
          <w:p w14:paraId="405A27E7" w14:textId="6128E81D" w:rsidR="00586CCC" w:rsidRPr="00C31986" w:rsidRDefault="001A2E75" w:rsidP="00A105E0">
            <w:pPr>
              <w:pStyle w:val="Default"/>
              <w:spacing w:after="240" w:line="276" w:lineRule="auto"/>
              <w:rPr>
                <w:rFonts w:ascii="Arial" w:hAnsi="Arial" w:cs="Arial"/>
                <w:b/>
                <w:sz w:val="22"/>
                <w:szCs w:val="22"/>
              </w:rPr>
            </w:pPr>
            <w:r>
              <w:rPr>
                <w:rFonts w:ascii="Arial" w:hAnsi="Arial" w:cs="Arial"/>
                <w:b/>
                <w:sz w:val="22"/>
                <w:szCs w:val="22"/>
              </w:rPr>
              <w:t>3. april</w:t>
            </w:r>
            <w:r w:rsidR="00586CCC" w:rsidRPr="00C31986">
              <w:rPr>
                <w:rFonts w:ascii="Arial" w:hAnsi="Arial" w:cs="Arial"/>
                <w:b/>
                <w:sz w:val="22"/>
                <w:szCs w:val="22"/>
              </w:rPr>
              <w:t xml:space="preserve"> – klokken </w:t>
            </w:r>
            <w:r w:rsidR="00423D35" w:rsidRPr="00C31986">
              <w:rPr>
                <w:rFonts w:ascii="Arial" w:hAnsi="Arial" w:cs="Arial"/>
                <w:b/>
                <w:sz w:val="22"/>
                <w:szCs w:val="22"/>
              </w:rPr>
              <w:t>1</w:t>
            </w:r>
            <w:r w:rsidR="00A85B17">
              <w:rPr>
                <w:rFonts w:ascii="Arial" w:hAnsi="Arial" w:cs="Arial"/>
                <w:b/>
                <w:sz w:val="22"/>
                <w:szCs w:val="22"/>
              </w:rPr>
              <w:t>2</w:t>
            </w:r>
            <w:r w:rsidR="00423D35" w:rsidRPr="00C31986">
              <w:rPr>
                <w:rFonts w:ascii="Arial" w:hAnsi="Arial" w:cs="Arial"/>
                <w:b/>
                <w:sz w:val="22"/>
                <w:szCs w:val="22"/>
              </w:rPr>
              <w:t>-1</w:t>
            </w:r>
            <w:r w:rsidR="00A85B17">
              <w:rPr>
                <w:rFonts w:ascii="Arial" w:hAnsi="Arial" w:cs="Arial"/>
                <w:b/>
                <w:sz w:val="22"/>
                <w:szCs w:val="22"/>
              </w:rPr>
              <w:t>4</w:t>
            </w:r>
          </w:p>
        </w:tc>
        <w:tc>
          <w:tcPr>
            <w:tcW w:w="1129" w:type="dxa"/>
          </w:tcPr>
          <w:p w14:paraId="5DB99DCF" w14:textId="77777777" w:rsidR="00586CCC" w:rsidRPr="00C31986" w:rsidRDefault="00586CCC" w:rsidP="000D6244">
            <w:pPr>
              <w:pStyle w:val="Default"/>
              <w:spacing w:line="276" w:lineRule="auto"/>
              <w:rPr>
                <w:rFonts w:ascii="Arial" w:hAnsi="Arial" w:cs="Arial"/>
                <w:b/>
                <w:sz w:val="22"/>
                <w:szCs w:val="22"/>
              </w:rPr>
            </w:pPr>
          </w:p>
        </w:tc>
      </w:tr>
      <w:tr w:rsidR="00586CCC" w:rsidRPr="00C31986" w14:paraId="4C9C91C6" w14:textId="77777777" w:rsidTr="00586CCC">
        <w:trPr>
          <w:trHeight w:val="70"/>
        </w:trPr>
        <w:tc>
          <w:tcPr>
            <w:tcW w:w="1412" w:type="dxa"/>
            <w:shd w:val="clear" w:color="auto" w:fill="BDD6EE" w:themeFill="accent1" w:themeFillTint="66"/>
          </w:tcPr>
          <w:p w14:paraId="44554469" w14:textId="77777777" w:rsidR="00586CCC" w:rsidRPr="00C31986" w:rsidRDefault="00586CCC" w:rsidP="000D6244">
            <w:pPr>
              <w:pStyle w:val="Default"/>
              <w:spacing w:line="276" w:lineRule="auto"/>
              <w:rPr>
                <w:rFonts w:ascii="Arial" w:hAnsi="Arial" w:cs="Arial"/>
                <w:b/>
                <w:sz w:val="22"/>
                <w:szCs w:val="22"/>
              </w:rPr>
            </w:pPr>
          </w:p>
          <w:p w14:paraId="162E4C02" w14:textId="77777777" w:rsidR="00586CCC" w:rsidRPr="00C31986" w:rsidRDefault="00586CCC" w:rsidP="000D6244">
            <w:pPr>
              <w:pStyle w:val="Default"/>
              <w:spacing w:line="276" w:lineRule="auto"/>
              <w:rPr>
                <w:rFonts w:ascii="Arial" w:hAnsi="Arial" w:cs="Arial"/>
                <w:b/>
                <w:sz w:val="22"/>
                <w:szCs w:val="22"/>
              </w:rPr>
            </w:pPr>
            <w:r w:rsidRPr="00C31986">
              <w:rPr>
                <w:rFonts w:ascii="Arial" w:hAnsi="Arial" w:cs="Arial"/>
                <w:b/>
                <w:sz w:val="22"/>
                <w:szCs w:val="22"/>
              </w:rPr>
              <w:t>Sted</w:t>
            </w:r>
          </w:p>
        </w:tc>
        <w:tc>
          <w:tcPr>
            <w:tcW w:w="6521" w:type="dxa"/>
          </w:tcPr>
          <w:p w14:paraId="0926B6BB" w14:textId="77777777" w:rsidR="00586CCC" w:rsidRPr="00C31986" w:rsidRDefault="00586CCC" w:rsidP="000D6244">
            <w:pPr>
              <w:pStyle w:val="Default"/>
              <w:spacing w:line="276" w:lineRule="auto"/>
              <w:rPr>
                <w:rFonts w:ascii="Arial" w:hAnsi="Arial" w:cs="Arial"/>
                <w:sz w:val="22"/>
                <w:szCs w:val="22"/>
              </w:rPr>
            </w:pPr>
          </w:p>
          <w:p w14:paraId="2D3CDAC8" w14:textId="77777777" w:rsidR="00586CCC" w:rsidRPr="00C31986" w:rsidRDefault="00586CCC" w:rsidP="00A105E0">
            <w:pPr>
              <w:pStyle w:val="Default"/>
              <w:spacing w:after="240" w:line="276" w:lineRule="auto"/>
              <w:rPr>
                <w:rFonts w:ascii="Arial" w:hAnsi="Arial" w:cs="Arial"/>
                <w:sz w:val="22"/>
                <w:szCs w:val="22"/>
              </w:rPr>
            </w:pPr>
            <w:r w:rsidRPr="00C31986">
              <w:rPr>
                <w:rFonts w:ascii="Arial" w:hAnsi="Arial" w:cs="Arial"/>
                <w:sz w:val="22"/>
                <w:szCs w:val="22"/>
              </w:rPr>
              <w:t xml:space="preserve">Fysisk møte på STHF </w:t>
            </w:r>
            <w:r w:rsidR="00FE03B8" w:rsidRPr="00C31986">
              <w:rPr>
                <w:rFonts w:ascii="Arial" w:hAnsi="Arial" w:cs="Arial"/>
                <w:sz w:val="22"/>
                <w:szCs w:val="22"/>
              </w:rPr>
              <w:t>bygg 2</w:t>
            </w:r>
            <w:r w:rsidRPr="00C31986">
              <w:rPr>
                <w:rFonts w:ascii="Arial" w:hAnsi="Arial" w:cs="Arial"/>
                <w:sz w:val="22"/>
                <w:szCs w:val="22"/>
              </w:rPr>
              <w:t xml:space="preserve"> i 1. </w:t>
            </w:r>
            <w:proofErr w:type="spellStart"/>
            <w:r w:rsidRPr="00C31986">
              <w:rPr>
                <w:rFonts w:ascii="Arial" w:hAnsi="Arial" w:cs="Arial"/>
                <w:sz w:val="22"/>
                <w:szCs w:val="22"/>
              </w:rPr>
              <w:t>etg</w:t>
            </w:r>
            <w:proofErr w:type="spellEnd"/>
            <w:r w:rsidRPr="00C31986">
              <w:rPr>
                <w:rFonts w:ascii="Arial" w:hAnsi="Arial" w:cs="Arial"/>
                <w:sz w:val="22"/>
                <w:szCs w:val="22"/>
              </w:rPr>
              <w:t xml:space="preserve"> </w:t>
            </w:r>
            <w:proofErr w:type="spellStart"/>
            <w:r w:rsidRPr="00C31986">
              <w:rPr>
                <w:rFonts w:ascii="Arial" w:hAnsi="Arial" w:cs="Arial"/>
                <w:sz w:val="22"/>
                <w:szCs w:val="22"/>
              </w:rPr>
              <w:t>evnt</w:t>
            </w:r>
            <w:proofErr w:type="spellEnd"/>
            <w:r w:rsidRPr="00C31986">
              <w:rPr>
                <w:rFonts w:ascii="Arial" w:hAnsi="Arial" w:cs="Arial"/>
                <w:sz w:val="22"/>
                <w:szCs w:val="22"/>
              </w:rPr>
              <w:t xml:space="preserve"> på Teams</w:t>
            </w:r>
          </w:p>
        </w:tc>
        <w:tc>
          <w:tcPr>
            <w:tcW w:w="1129" w:type="dxa"/>
          </w:tcPr>
          <w:p w14:paraId="12A20300" w14:textId="77777777" w:rsidR="00586CCC" w:rsidRPr="00C31986" w:rsidRDefault="00586CCC" w:rsidP="000D6244">
            <w:pPr>
              <w:pStyle w:val="Default"/>
              <w:spacing w:line="276" w:lineRule="auto"/>
              <w:jc w:val="center"/>
              <w:rPr>
                <w:rFonts w:ascii="Arial" w:hAnsi="Arial" w:cs="Arial"/>
                <w:sz w:val="22"/>
                <w:szCs w:val="22"/>
              </w:rPr>
            </w:pPr>
          </w:p>
          <w:p w14:paraId="6C59D065" w14:textId="77777777" w:rsidR="00586CCC" w:rsidRPr="00C31986" w:rsidRDefault="00586CCC" w:rsidP="000D6244">
            <w:pPr>
              <w:pStyle w:val="Default"/>
              <w:spacing w:line="276" w:lineRule="auto"/>
              <w:jc w:val="center"/>
              <w:rPr>
                <w:rFonts w:ascii="Arial" w:hAnsi="Arial" w:cs="Arial"/>
                <w:sz w:val="22"/>
                <w:szCs w:val="22"/>
              </w:rPr>
            </w:pPr>
          </w:p>
        </w:tc>
      </w:tr>
      <w:tr w:rsidR="00586CCC" w:rsidRPr="00C31986" w14:paraId="0D0D417A" w14:textId="77777777" w:rsidTr="00586CCC">
        <w:tc>
          <w:tcPr>
            <w:tcW w:w="1412" w:type="dxa"/>
            <w:shd w:val="clear" w:color="auto" w:fill="BDD6EE" w:themeFill="accent1" w:themeFillTint="66"/>
          </w:tcPr>
          <w:p w14:paraId="393B1FDF" w14:textId="77777777" w:rsidR="00586CCC" w:rsidRPr="00C31986" w:rsidRDefault="00586CCC" w:rsidP="000D6244">
            <w:pPr>
              <w:pStyle w:val="Default"/>
              <w:spacing w:line="276" w:lineRule="auto"/>
              <w:rPr>
                <w:rFonts w:ascii="Arial" w:hAnsi="Arial" w:cs="Arial"/>
                <w:b/>
                <w:sz w:val="22"/>
                <w:szCs w:val="22"/>
              </w:rPr>
            </w:pPr>
            <w:proofErr w:type="spellStart"/>
            <w:r w:rsidRPr="00C31986">
              <w:rPr>
                <w:rFonts w:ascii="Arial" w:hAnsi="Arial" w:cs="Arial"/>
                <w:b/>
                <w:sz w:val="22"/>
                <w:szCs w:val="22"/>
              </w:rPr>
              <w:t>Innkalt</w:t>
            </w:r>
            <w:proofErr w:type="spellEnd"/>
          </w:p>
        </w:tc>
        <w:tc>
          <w:tcPr>
            <w:tcW w:w="6521" w:type="dxa"/>
          </w:tcPr>
          <w:p w14:paraId="205D3E07" w14:textId="77777777" w:rsidR="00644E91" w:rsidRPr="00C31986" w:rsidRDefault="00644E91" w:rsidP="005C6B2D">
            <w:pPr>
              <w:pStyle w:val="Listeavsnitt"/>
              <w:numPr>
                <w:ilvl w:val="0"/>
                <w:numId w:val="1"/>
              </w:numPr>
            </w:pPr>
            <w:r w:rsidRPr="00C31986">
              <w:t>Thormod Moi Felle</w:t>
            </w:r>
          </w:p>
          <w:p w14:paraId="38F3D58E" w14:textId="77777777" w:rsidR="0058622A" w:rsidRPr="00C31986" w:rsidRDefault="0058622A" w:rsidP="005C6B2D">
            <w:pPr>
              <w:pStyle w:val="Listeavsnitt"/>
              <w:numPr>
                <w:ilvl w:val="1"/>
                <w:numId w:val="1"/>
              </w:numPr>
            </w:pPr>
            <w:r w:rsidRPr="00C31986">
              <w:t>Kommunalsjef fra region Vest-Telemark</w:t>
            </w:r>
          </w:p>
          <w:p w14:paraId="6D46DE6A" w14:textId="77777777" w:rsidR="0058622A" w:rsidRPr="00C31986" w:rsidRDefault="0058622A" w:rsidP="005C6B2D">
            <w:pPr>
              <w:pStyle w:val="Listeavsnitt"/>
              <w:numPr>
                <w:ilvl w:val="0"/>
                <w:numId w:val="1"/>
              </w:numPr>
            </w:pPr>
            <w:r w:rsidRPr="00C31986">
              <w:t>Urban Eriksen</w:t>
            </w:r>
          </w:p>
          <w:p w14:paraId="34216557" w14:textId="77777777" w:rsidR="00644E91" w:rsidRPr="00C31986" w:rsidRDefault="00644E91" w:rsidP="005C6B2D">
            <w:pPr>
              <w:pStyle w:val="Listeavsnitt"/>
              <w:numPr>
                <w:ilvl w:val="1"/>
                <w:numId w:val="1"/>
              </w:numPr>
            </w:pPr>
            <w:r w:rsidRPr="00C31986">
              <w:t>Kommunalsjef fra region Midt/øst-Telemark</w:t>
            </w:r>
          </w:p>
          <w:p w14:paraId="40E3AE7A" w14:textId="77777777" w:rsidR="0058622A" w:rsidRPr="00C31986" w:rsidRDefault="0058622A" w:rsidP="005C6B2D">
            <w:pPr>
              <w:pStyle w:val="Listeavsnitt"/>
              <w:numPr>
                <w:ilvl w:val="0"/>
                <w:numId w:val="1"/>
              </w:numPr>
            </w:pPr>
            <w:r w:rsidRPr="00C31986">
              <w:t>Hilde Marianne Kristoffersen</w:t>
            </w:r>
          </w:p>
          <w:p w14:paraId="3A5A1E19" w14:textId="58CB9E6F" w:rsidR="00644E91" w:rsidRPr="00C31986" w:rsidRDefault="00FD3CED" w:rsidP="005C6B2D">
            <w:pPr>
              <w:pStyle w:val="Listeavsnitt"/>
              <w:numPr>
                <w:ilvl w:val="1"/>
                <w:numId w:val="1"/>
              </w:numPr>
            </w:pPr>
            <w:r w:rsidRPr="00C31986">
              <w:t xml:space="preserve">Repr. for </w:t>
            </w:r>
            <w:r w:rsidR="00644E91" w:rsidRPr="00C31986">
              <w:t>Kommunalsjef fra region Nedre-Telemark</w:t>
            </w:r>
          </w:p>
          <w:p w14:paraId="1A4A0D2A" w14:textId="779EAD99" w:rsidR="0058622A" w:rsidRPr="00C31986" w:rsidRDefault="0058622A" w:rsidP="005C6B2D">
            <w:pPr>
              <w:pStyle w:val="Listeavsnitt"/>
              <w:numPr>
                <w:ilvl w:val="0"/>
                <w:numId w:val="1"/>
              </w:numPr>
            </w:pPr>
            <w:r w:rsidRPr="00C31986">
              <w:t>Kjetil Christensen</w:t>
            </w:r>
            <w:r w:rsidR="00FD3CED" w:rsidRPr="00C31986">
              <w:t xml:space="preserve"> </w:t>
            </w:r>
          </w:p>
          <w:p w14:paraId="206A3269" w14:textId="2C7EBE52" w:rsidR="00644E91" w:rsidRPr="00C31986" w:rsidRDefault="00644E91" w:rsidP="005C6B2D">
            <w:pPr>
              <w:pStyle w:val="Listeavsnitt"/>
              <w:numPr>
                <w:ilvl w:val="1"/>
                <w:numId w:val="1"/>
              </w:numPr>
            </w:pPr>
            <w:r w:rsidRPr="00C31986">
              <w:t>Klinikksjef Klinikk for psykisk helsevern og rusbehandling</w:t>
            </w:r>
          </w:p>
          <w:p w14:paraId="42A899FE" w14:textId="77777777" w:rsidR="0058622A" w:rsidRPr="00C31986" w:rsidRDefault="0058622A" w:rsidP="005C6B2D">
            <w:pPr>
              <w:pStyle w:val="Listeavsnitt"/>
              <w:numPr>
                <w:ilvl w:val="0"/>
                <w:numId w:val="1"/>
              </w:numPr>
            </w:pPr>
            <w:r w:rsidRPr="00C31986">
              <w:t>Carsten Hald</w:t>
            </w:r>
          </w:p>
          <w:p w14:paraId="55411A4E" w14:textId="063CF34E" w:rsidR="00644E91" w:rsidRPr="00C31986" w:rsidRDefault="00644E91" w:rsidP="005C6B2D">
            <w:pPr>
              <w:pStyle w:val="Listeavsnitt"/>
              <w:numPr>
                <w:ilvl w:val="1"/>
                <w:numId w:val="1"/>
              </w:numPr>
            </w:pPr>
            <w:r w:rsidRPr="00C31986">
              <w:t>Leder psykisk helse og rus distriktskommune</w:t>
            </w:r>
          </w:p>
          <w:p w14:paraId="2EA174AD" w14:textId="77777777" w:rsidR="0058622A" w:rsidRPr="00C31986" w:rsidRDefault="0058622A" w:rsidP="005C6B2D">
            <w:pPr>
              <w:pStyle w:val="Listeavsnitt"/>
              <w:numPr>
                <w:ilvl w:val="0"/>
                <w:numId w:val="1"/>
              </w:numPr>
            </w:pPr>
            <w:r w:rsidRPr="00C31986">
              <w:t>Heidi Ekornrød Pedersen</w:t>
            </w:r>
          </w:p>
          <w:p w14:paraId="7D19C3E8" w14:textId="0D07642F" w:rsidR="00644E91" w:rsidRPr="00C31986" w:rsidRDefault="00644E91" w:rsidP="005C6B2D">
            <w:pPr>
              <w:pStyle w:val="Listeavsnitt"/>
              <w:numPr>
                <w:ilvl w:val="1"/>
                <w:numId w:val="1"/>
              </w:numPr>
            </w:pPr>
            <w:r w:rsidRPr="00C31986">
              <w:t>Leder psykisk helse og rus sentral kommune</w:t>
            </w:r>
          </w:p>
          <w:p w14:paraId="38DF284D" w14:textId="77777777" w:rsidR="0058622A" w:rsidRPr="00C31986" w:rsidRDefault="0058622A" w:rsidP="005C6B2D">
            <w:pPr>
              <w:pStyle w:val="Listeavsnitt"/>
              <w:numPr>
                <w:ilvl w:val="0"/>
                <w:numId w:val="1"/>
              </w:numPr>
            </w:pPr>
            <w:r w:rsidRPr="00C31986">
              <w:t>Kaia Kvammen</w:t>
            </w:r>
          </w:p>
          <w:p w14:paraId="4B1F341C" w14:textId="72FACA63" w:rsidR="00644E91" w:rsidRPr="00C31986" w:rsidRDefault="00644E91" w:rsidP="005C6B2D">
            <w:pPr>
              <w:pStyle w:val="Listeavsnitt"/>
              <w:numPr>
                <w:ilvl w:val="1"/>
                <w:numId w:val="1"/>
              </w:numPr>
            </w:pPr>
            <w:r w:rsidRPr="00C31986">
              <w:t>Leder psykisk helse og rus STHF</w:t>
            </w:r>
          </w:p>
          <w:p w14:paraId="12947719" w14:textId="77777777" w:rsidR="0058622A" w:rsidRPr="00C31986" w:rsidRDefault="0058622A" w:rsidP="005C6B2D">
            <w:pPr>
              <w:pStyle w:val="Listeavsnitt"/>
              <w:numPr>
                <w:ilvl w:val="0"/>
                <w:numId w:val="1"/>
              </w:numPr>
            </w:pPr>
            <w:r w:rsidRPr="00C31986">
              <w:t>Renate Stenstrøm</w:t>
            </w:r>
          </w:p>
          <w:p w14:paraId="5EDCD975" w14:textId="41335771" w:rsidR="00B077A1" w:rsidRPr="001A2E75" w:rsidRDefault="00644E91" w:rsidP="005C6B2D">
            <w:pPr>
              <w:pStyle w:val="Listeavsnitt"/>
              <w:numPr>
                <w:ilvl w:val="1"/>
                <w:numId w:val="1"/>
              </w:numPr>
            </w:pPr>
            <w:r w:rsidRPr="00C31986">
              <w:t>Brukerrepresentant fra FSU</w:t>
            </w:r>
          </w:p>
        </w:tc>
        <w:tc>
          <w:tcPr>
            <w:tcW w:w="1129" w:type="dxa"/>
          </w:tcPr>
          <w:p w14:paraId="4335E5F0" w14:textId="77777777" w:rsidR="00926A18" w:rsidRDefault="00926A18" w:rsidP="00492B26"/>
          <w:p w14:paraId="23266FC1" w14:textId="77777777" w:rsidR="00926A18" w:rsidRDefault="00926A18" w:rsidP="00492B26"/>
          <w:p w14:paraId="7415B8D5" w14:textId="77777777" w:rsidR="00926A18" w:rsidRDefault="00926A18" w:rsidP="00492B26"/>
          <w:p w14:paraId="17706897" w14:textId="77777777" w:rsidR="00926A18" w:rsidRDefault="00926A18" w:rsidP="00492B26"/>
          <w:p w14:paraId="3431093C" w14:textId="77777777" w:rsidR="00926A18" w:rsidRDefault="00926A18" w:rsidP="00492B26"/>
          <w:p w14:paraId="13B37B72" w14:textId="77777777" w:rsidR="00926A18" w:rsidRDefault="00926A18" w:rsidP="00492B26"/>
          <w:p w14:paraId="5F244238" w14:textId="67936DD9" w:rsidR="00774DD2" w:rsidRPr="00C31986" w:rsidRDefault="00094100" w:rsidP="000C727D">
            <w:pPr>
              <w:spacing w:before="240"/>
            </w:pPr>
            <w:r w:rsidRPr="00C31986">
              <w:t>Representert ved Kaia Kvammen</w:t>
            </w:r>
          </w:p>
        </w:tc>
      </w:tr>
      <w:tr w:rsidR="00B077A1" w:rsidRPr="00C31986" w14:paraId="7747D99B" w14:textId="77777777" w:rsidTr="00586CCC">
        <w:tc>
          <w:tcPr>
            <w:tcW w:w="1412" w:type="dxa"/>
            <w:shd w:val="clear" w:color="auto" w:fill="BDD6EE" w:themeFill="accent1" w:themeFillTint="66"/>
          </w:tcPr>
          <w:p w14:paraId="0E1F97C4" w14:textId="671D3D6E" w:rsidR="00B077A1" w:rsidRPr="00C31986" w:rsidRDefault="00B077A1" w:rsidP="000D6244">
            <w:pPr>
              <w:pStyle w:val="Default"/>
              <w:spacing w:line="276" w:lineRule="auto"/>
              <w:rPr>
                <w:rFonts w:ascii="Arial" w:hAnsi="Arial" w:cs="Arial"/>
                <w:b/>
                <w:sz w:val="22"/>
                <w:szCs w:val="22"/>
              </w:rPr>
            </w:pPr>
            <w:proofErr w:type="spellStart"/>
            <w:r>
              <w:rPr>
                <w:rFonts w:ascii="Arial" w:hAnsi="Arial" w:cs="Arial"/>
                <w:b/>
                <w:sz w:val="22"/>
                <w:szCs w:val="22"/>
              </w:rPr>
              <w:t>Prosjektledere</w:t>
            </w:r>
            <w:proofErr w:type="spellEnd"/>
          </w:p>
        </w:tc>
        <w:tc>
          <w:tcPr>
            <w:tcW w:w="6521" w:type="dxa"/>
          </w:tcPr>
          <w:p w14:paraId="06F02C10" w14:textId="7B7C3F53" w:rsidR="00B077A1" w:rsidRDefault="00B077A1" w:rsidP="00492B26">
            <w:r>
              <w:t>Eli Høhrbye Porsgrunn kommune</w:t>
            </w:r>
          </w:p>
          <w:p w14:paraId="6D0DE61C" w14:textId="7FC213A2" w:rsidR="001A2E75" w:rsidRPr="00C31986" w:rsidRDefault="00596F84" w:rsidP="00492B26">
            <w:r>
              <w:t>Fay Søberg Olsen STHF</w:t>
            </w:r>
          </w:p>
        </w:tc>
        <w:tc>
          <w:tcPr>
            <w:tcW w:w="1129" w:type="dxa"/>
          </w:tcPr>
          <w:p w14:paraId="4941AAF2" w14:textId="77777777" w:rsidR="00B077A1" w:rsidRPr="00C31986" w:rsidRDefault="00B077A1" w:rsidP="00492B26"/>
        </w:tc>
      </w:tr>
      <w:tr w:rsidR="00586CCC" w:rsidRPr="00C31986" w14:paraId="511910EA" w14:textId="77777777" w:rsidTr="00586CCC">
        <w:tc>
          <w:tcPr>
            <w:tcW w:w="1412" w:type="dxa"/>
            <w:shd w:val="clear" w:color="auto" w:fill="BDD6EE" w:themeFill="accent1" w:themeFillTint="66"/>
          </w:tcPr>
          <w:p w14:paraId="17DCA739" w14:textId="77777777" w:rsidR="00586CCC" w:rsidRPr="00C31986" w:rsidRDefault="00586CCC" w:rsidP="000D6244">
            <w:pPr>
              <w:pStyle w:val="Default"/>
              <w:spacing w:line="276" w:lineRule="auto"/>
              <w:rPr>
                <w:rFonts w:ascii="Arial" w:hAnsi="Arial" w:cs="Arial"/>
                <w:b/>
                <w:sz w:val="22"/>
                <w:szCs w:val="22"/>
                <w:lang w:val="nb-NO"/>
              </w:rPr>
            </w:pPr>
            <w:r w:rsidRPr="00C31986">
              <w:rPr>
                <w:rFonts w:ascii="Arial" w:hAnsi="Arial" w:cs="Arial"/>
                <w:b/>
                <w:sz w:val="22"/>
                <w:szCs w:val="22"/>
                <w:lang w:val="nb-NO"/>
              </w:rPr>
              <w:t>Sekretariat</w:t>
            </w:r>
          </w:p>
        </w:tc>
        <w:tc>
          <w:tcPr>
            <w:tcW w:w="6521" w:type="dxa"/>
          </w:tcPr>
          <w:p w14:paraId="550267D3" w14:textId="77777777" w:rsidR="00586CCC" w:rsidRPr="00C31986" w:rsidRDefault="00586CCC" w:rsidP="00492B26">
            <w:pPr>
              <w:rPr>
                <w:lang w:val="nn-NO"/>
              </w:rPr>
            </w:pPr>
            <w:r w:rsidRPr="00C31986">
              <w:rPr>
                <w:lang w:val="nn-NO"/>
              </w:rPr>
              <w:t xml:space="preserve">Ole Martin Stamland – Samhandlingskoordinator </w:t>
            </w:r>
          </w:p>
          <w:p w14:paraId="723BC7FC" w14:textId="047EE70B" w:rsidR="00586CCC" w:rsidRPr="00C31986" w:rsidRDefault="00A04124" w:rsidP="00492B26">
            <w:pPr>
              <w:rPr>
                <w:lang w:val="nn-NO"/>
              </w:rPr>
            </w:pPr>
            <w:r w:rsidRPr="00C31986">
              <w:rPr>
                <w:lang w:val="nn-NO"/>
              </w:rPr>
              <w:t>Kari Gro Espeland</w:t>
            </w:r>
            <w:r w:rsidR="002309F3" w:rsidRPr="00C31986">
              <w:rPr>
                <w:lang w:val="nn-NO"/>
              </w:rPr>
              <w:t xml:space="preserve"> - Samhandlingskoordinator</w:t>
            </w:r>
            <w:r w:rsidR="00586CCC" w:rsidRPr="00C31986">
              <w:rPr>
                <w:lang w:val="nn-NO"/>
              </w:rPr>
              <w:t xml:space="preserve"> </w:t>
            </w:r>
          </w:p>
        </w:tc>
        <w:tc>
          <w:tcPr>
            <w:tcW w:w="1129" w:type="dxa"/>
          </w:tcPr>
          <w:p w14:paraId="4BAF771C" w14:textId="77777777" w:rsidR="00A04124" w:rsidRPr="00C31986" w:rsidRDefault="00A04124" w:rsidP="00492B26">
            <w:pPr>
              <w:rPr>
                <w:lang w:val="nn-NO"/>
              </w:rPr>
            </w:pPr>
          </w:p>
          <w:p w14:paraId="7A740CB9" w14:textId="69AE5F18" w:rsidR="00A04124" w:rsidRPr="00C31986" w:rsidRDefault="00A04124" w:rsidP="00492B26">
            <w:pPr>
              <w:rPr>
                <w:lang w:val="nn-NO"/>
              </w:rPr>
            </w:pPr>
          </w:p>
        </w:tc>
      </w:tr>
    </w:tbl>
    <w:p w14:paraId="7F7C6FBA" w14:textId="77777777" w:rsidR="00404D56" w:rsidRDefault="00404D56" w:rsidP="00492B26"/>
    <w:p w14:paraId="34E5434F" w14:textId="77777777" w:rsidR="002251AA" w:rsidRDefault="002251AA" w:rsidP="00492B26"/>
    <w:p w14:paraId="659AE054" w14:textId="77777777" w:rsidR="002251AA" w:rsidRPr="00C31986" w:rsidRDefault="002251AA" w:rsidP="00492B26"/>
    <w:tbl>
      <w:tblPr>
        <w:tblStyle w:val="Tabellrutenett"/>
        <w:tblW w:w="9067" w:type="dxa"/>
        <w:tblLook w:val="04A0" w:firstRow="1" w:lastRow="0" w:firstColumn="1" w:lastColumn="0" w:noHBand="0" w:noVBand="1"/>
      </w:tblPr>
      <w:tblGrid>
        <w:gridCol w:w="1412"/>
        <w:gridCol w:w="7655"/>
      </w:tblGrid>
      <w:tr w:rsidR="004932A2" w:rsidRPr="00C31986" w14:paraId="502EFDED" w14:textId="77777777" w:rsidTr="004932A2">
        <w:tc>
          <w:tcPr>
            <w:tcW w:w="1412" w:type="dxa"/>
            <w:shd w:val="clear" w:color="auto" w:fill="BDD6EE" w:themeFill="accent1" w:themeFillTint="66"/>
          </w:tcPr>
          <w:p w14:paraId="5B29A04F" w14:textId="21FC66D5" w:rsidR="004932A2" w:rsidRPr="00C31986" w:rsidRDefault="004932A2" w:rsidP="000211B6">
            <w:pPr>
              <w:pStyle w:val="Default"/>
              <w:spacing w:line="276" w:lineRule="auto"/>
              <w:rPr>
                <w:rFonts w:ascii="Arial" w:hAnsi="Arial" w:cs="Arial"/>
                <w:b/>
                <w:sz w:val="22"/>
                <w:szCs w:val="22"/>
                <w:lang w:val="nb-NO"/>
              </w:rPr>
            </w:pPr>
            <w:proofErr w:type="spellStart"/>
            <w:r w:rsidRPr="00C31986">
              <w:rPr>
                <w:rFonts w:ascii="Arial" w:hAnsi="Arial" w:cs="Arial"/>
                <w:b/>
                <w:sz w:val="22"/>
                <w:szCs w:val="22"/>
                <w:lang w:val="nb-NO"/>
              </w:rPr>
              <w:lastRenderedPageBreak/>
              <w:t>Saksnr</w:t>
            </w:r>
            <w:proofErr w:type="spellEnd"/>
          </w:p>
        </w:tc>
        <w:tc>
          <w:tcPr>
            <w:tcW w:w="7655" w:type="dxa"/>
            <w:shd w:val="clear" w:color="auto" w:fill="auto"/>
          </w:tcPr>
          <w:p w14:paraId="4DC87BA1" w14:textId="7471F14F" w:rsidR="004932A2" w:rsidRPr="00C31986" w:rsidRDefault="004932A2" w:rsidP="000C727D">
            <w:pPr>
              <w:pStyle w:val="Default"/>
              <w:spacing w:after="240" w:line="276" w:lineRule="auto"/>
              <w:rPr>
                <w:rFonts w:ascii="Arial" w:hAnsi="Arial" w:cs="Arial"/>
                <w:b/>
                <w:sz w:val="22"/>
                <w:szCs w:val="22"/>
              </w:rPr>
            </w:pPr>
            <w:r w:rsidRPr="00C31986">
              <w:rPr>
                <w:rFonts w:ascii="Arial" w:hAnsi="Arial" w:cs="Arial"/>
                <w:b/>
                <w:sz w:val="22"/>
                <w:szCs w:val="22"/>
              </w:rPr>
              <w:t>Tittel</w:t>
            </w:r>
          </w:p>
        </w:tc>
      </w:tr>
      <w:tr w:rsidR="004932A2" w:rsidRPr="00C31986" w14:paraId="2E750E66" w14:textId="77777777" w:rsidTr="004932A2">
        <w:trPr>
          <w:trHeight w:val="70"/>
        </w:trPr>
        <w:tc>
          <w:tcPr>
            <w:tcW w:w="1412" w:type="dxa"/>
            <w:shd w:val="clear" w:color="auto" w:fill="BDD6EE" w:themeFill="accent1" w:themeFillTint="66"/>
          </w:tcPr>
          <w:p w14:paraId="140A222C" w14:textId="7FAC47AA" w:rsidR="004932A2" w:rsidRPr="00C31986" w:rsidRDefault="00A423F4" w:rsidP="000C727D">
            <w:pPr>
              <w:pStyle w:val="Default"/>
              <w:spacing w:line="276" w:lineRule="auto"/>
              <w:rPr>
                <w:rFonts w:ascii="Arial" w:hAnsi="Arial" w:cs="Arial"/>
                <w:b/>
                <w:sz w:val="22"/>
                <w:szCs w:val="22"/>
              </w:rPr>
            </w:pPr>
            <w:r>
              <w:rPr>
                <w:rFonts w:ascii="Arial" w:hAnsi="Arial" w:cs="Arial"/>
                <w:b/>
                <w:sz w:val="22"/>
                <w:szCs w:val="22"/>
              </w:rPr>
              <w:t>6</w:t>
            </w:r>
            <w:r w:rsidR="000D579D" w:rsidRPr="00C31986">
              <w:rPr>
                <w:rFonts w:ascii="Arial" w:hAnsi="Arial" w:cs="Arial"/>
                <w:b/>
                <w:sz w:val="22"/>
                <w:szCs w:val="22"/>
              </w:rPr>
              <w:t>/25</w:t>
            </w:r>
          </w:p>
        </w:tc>
        <w:tc>
          <w:tcPr>
            <w:tcW w:w="7655" w:type="dxa"/>
          </w:tcPr>
          <w:p w14:paraId="622C3EBA" w14:textId="1CE41566" w:rsidR="004932A2" w:rsidRPr="00C31986" w:rsidRDefault="00A423F4" w:rsidP="00492B26">
            <w:r>
              <w:t>Revidere mandat for forprosjekt</w:t>
            </w:r>
          </w:p>
        </w:tc>
      </w:tr>
      <w:tr w:rsidR="004932A2" w:rsidRPr="00C31986" w14:paraId="590FF1C2" w14:textId="77777777" w:rsidTr="004932A2">
        <w:tc>
          <w:tcPr>
            <w:tcW w:w="1412" w:type="dxa"/>
            <w:shd w:val="clear" w:color="auto" w:fill="BDD6EE" w:themeFill="accent1" w:themeFillTint="66"/>
          </w:tcPr>
          <w:p w14:paraId="5DB02923" w14:textId="173D72C4" w:rsidR="004932A2" w:rsidRPr="00C31986" w:rsidRDefault="00A423F4" w:rsidP="000C727D">
            <w:pPr>
              <w:pStyle w:val="Default"/>
              <w:spacing w:line="276" w:lineRule="auto"/>
              <w:rPr>
                <w:rFonts w:ascii="Arial" w:hAnsi="Arial" w:cs="Arial"/>
                <w:b/>
                <w:sz w:val="22"/>
                <w:szCs w:val="22"/>
                <w:lang w:val="nb-NO"/>
              </w:rPr>
            </w:pPr>
            <w:r>
              <w:rPr>
                <w:rFonts w:ascii="Arial" w:hAnsi="Arial" w:cs="Arial"/>
                <w:b/>
                <w:sz w:val="22"/>
                <w:szCs w:val="22"/>
                <w:lang w:val="nb-NO"/>
              </w:rPr>
              <w:t>7</w:t>
            </w:r>
            <w:r w:rsidR="000D579D" w:rsidRPr="00C31986">
              <w:rPr>
                <w:rFonts w:ascii="Arial" w:hAnsi="Arial" w:cs="Arial"/>
                <w:b/>
                <w:sz w:val="22"/>
                <w:szCs w:val="22"/>
                <w:lang w:val="nb-NO"/>
              </w:rPr>
              <w:t>/25</w:t>
            </w:r>
          </w:p>
        </w:tc>
        <w:tc>
          <w:tcPr>
            <w:tcW w:w="7655" w:type="dxa"/>
          </w:tcPr>
          <w:p w14:paraId="4A2719A7" w14:textId="71F1B480" w:rsidR="004932A2" w:rsidRPr="00C31986" w:rsidRDefault="004932A2" w:rsidP="00492B26">
            <w:proofErr w:type="spellStart"/>
            <w:r w:rsidRPr="00C31986">
              <w:t>Evnt</w:t>
            </w:r>
            <w:proofErr w:type="spellEnd"/>
          </w:p>
        </w:tc>
      </w:tr>
    </w:tbl>
    <w:p w14:paraId="0949617E" w14:textId="77777777" w:rsidR="00AB2BFA" w:rsidRPr="00C31986" w:rsidRDefault="00AB2BFA" w:rsidP="00492B26"/>
    <w:p w14:paraId="7C2CAFD1" w14:textId="77777777" w:rsidR="00AB2BFA" w:rsidRPr="00B340E5" w:rsidRDefault="00AB2BFA" w:rsidP="00492B26"/>
    <w:p w14:paraId="7C383826" w14:textId="1E57E4A9" w:rsidR="00B340E5" w:rsidRPr="00CF49B4" w:rsidRDefault="00B340E5" w:rsidP="00492B26">
      <w:pPr>
        <w:rPr>
          <w:b/>
          <w:bCs/>
        </w:rPr>
      </w:pPr>
      <w:r w:rsidRPr="00CF49B4">
        <w:rPr>
          <w:b/>
          <w:bCs/>
        </w:rPr>
        <w:t>6</w:t>
      </w:r>
      <w:r w:rsidR="007F7465" w:rsidRPr="00CF49B4">
        <w:rPr>
          <w:b/>
          <w:bCs/>
        </w:rPr>
        <w:t xml:space="preserve">/25 </w:t>
      </w:r>
      <w:r w:rsidRPr="00CF49B4">
        <w:rPr>
          <w:b/>
          <w:bCs/>
        </w:rPr>
        <w:t>Revidert mandat for forprosjekt</w:t>
      </w:r>
    </w:p>
    <w:p w14:paraId="054A684F" w14:textId="4A0FCF7A" w:rsidR="00B340E5" w:rsidRPr="00B340E5" w:rsidRDefault="00B340E5" w:rsidP="00492B26">
      <w:r w:rsidRPr="00B340E5">
        <w:t xml:space="preserve">Viser til protokoll datert 24.03.25 sak 3/25 </w:t>
      </w:r>
      <w:r w:rsidRPr="00B340E5">
        <w:rPr>
          <w:i/>
          <w:iCs/>
        </w:rPr>
        <w:t>Videre organisering av forprosjekt FACT Telemark</w:t>
      </w:r>
      <w:r w:rsidRPr="00B340E5">
        <w:t xml:space="preserve">. Det er behov for revidering av mandatet for forprosjektet. Basert på den erfaringen </w:t>
      </w:r>
      <w:r w:rsidR="009E0D89">
        <w:t>prosjektlederne</w:t>
      </w:r>
      <w:r w:rsidRPr="00B340E5">
        <w:t xml:space="preserve"> har gjort så langt ønsker </w:t>
      </w:r>
      <w:r w:rsidR="009E0D89">
        <w:t>de</w:t>
      </w:r>
      <w:r w:rsidRPr="00B340E5">
        <w:t xml:space="preserve"> å komme med innspill til hensiktsmessig </w:t>
      </w:r>
      <w:r w:rsidR="008F60FE">
        <w:t>f</w:t>
      </w:r>
      <w:r w:rsidRPr="00B340E5">
        <w:t xml:space="preserve">okus i gjeldende prosjektperiode. </w:t>
      </w:r>
    </w:p>
    <w:p w14:paraId="12905BFE" w14:textId="77777777" w:rsidR="00B340E5" w:rsidRPr="00B340E5" w:rsidRDefault="00B340E5" w:rsidP="00492B26">
      <w:r w:rsidRPr="00B340E5">
        <w:t>Forslag til mål og mandat for aktuell prosjektperiode 01.02.25-31.12.25</w:t>
      </w:r>
    </w:p>
    <w:p w14:paraId="4725E914" w14:textId="77777777" w:rsidR="00B340E5" w:rsidRPr="00B340E5" w:rsidRDefault="00B340E5" w:rsidP="00492B26">
      <w:r w:rsidRPr="00B340E5">
        <w:t>Mål</w:t>
      </w:r>
    </w:p>
    <w:p w14:paraId="146B7AE3" w14:textId="77777777" w:rsidR="00B340E5" w:rsidRPr="008F60FE" w:rsidRDefault="00B340E5" w:rsidP="005C6B2D">
      <w:pPr>
        <w:pStyle w:val="Listeavsnitt"/>
        <w:numPr>
          <w:ilvl w:val="0"/>
          <w:numId w:val="3"/>
        </w:numPr>
      </w:pPr>
      <w:r w:rsidRPr="008F60FE">
        <w:t xml:space="preserve">Det foreligger en rapport om omfanget av personer i FACT målgruppen i Telemark og rapporten belyser muligheter for hvordan FACT kan etableres i de ulike delene av Telemark. </w:t>
      </w:r>
    </w:p>
    <w:p w14:paraId="7A56090A" w14:textId="77777777" w:rsidR="00B340E5" w:rsidRPr="00B340E5" w:rsidRDefault="00B340E5" w:rsidP="00492B26">
      <w:r w:rsidRPr="00B340E5">
        <w:t>Mandat</w:t>
      </w:r>
    </w:p>
    <w:p w14:paraId="51A5B5C6" w14:textId="5169D749" w:rsidR="00B340E5" w:rsidRPr="00B340E5" w:rsidRDefault="00B340E5" w:rsidP="005C6B2D">
      <w:pPr>
        <w:pStyle w:val="Listeavsnitt"/>
        <w:numPr>
          <w:ilvl w:val="0"/>
          <w:numId w:val="2"/>
        </w:numPr>
      </w:pPr>
      <w:r w:rsidRPr="00B340E5">
        <w:t>Kartlegge omfanget av pasienter knyttet til følgende målgrupper som kan ha nytte av:</w:t>
      </w:r>
      <w:r w:rsidRPr="00B340E5">
        <w:br/>
        <w:t xml:space="preserve"> - Psykisk helsevern </w:t>
      </w:r>
      <w:r w:rsidRPr="00B340E5">
        <w:br/>
        <w:t xml:space="preserve"> - Tverrfaglig spesialisert behandling</w:t>
      </w:r>
      <w:r w:rsidRPr="00B340E5">
        <w:br/>
        <w:t xml:space="preserve"> - Sikkerhets pasienter (Psykisk helsevern)</w:t>
      </w:r>
      <w:r w:rsidRPr="00B340E5">
        <w:br/>
        <w:t>- Alvorlig personlighetsproblematikk (?)</w:t>
      </w:r>
    </w:p>
    <w:p w14:paraId="5D3B518F" w14:textId="2AAD3227" w:rsidR="00B340E5" w:rsidRPr="00B340E5" w:rsidRDefault="00B340E5" w:rsidP="005C6B2D">
      <w:pPr>
        <w:pStyle w:val="Listeavsnitt"/>
        <w:numPr>
          <w:ilvl w:val="0"/>
          <w:numId w:val="2"/>
        </w:numPr>
      </w:pPr>
      <w:r w:rsidRPr="00B340E5">
        <w:t xml:space="preserve">Kartlegge omfang av pasienter i overnevnte målgruppe som faller utenfor ordinært tjenestetilbud eller hvor dette ikke har vært nyttig. </w:t>
      </w:r>
    </w:p>
    <w:p w14:paraId="47B4B29D" w14:textId="408ADF81" w:rsidR="00B340E5" w:rsidRPr="00B340E5" w:rsidRDefault="00B340E5" w:rsidP="005C6B2D">
      <w:pPr>
        <w:pStyle w:val="Listeavsnitt"/>
        <w:numPr>
          <w:ilvl w:val="0"/>
          <w:numId w:val="2"/>
        </w:numPr>
      </w:pPr>
      <w:r w:rsidRPr="00B340E5">
        <w:t>Belyse ulike modeller for organisering av FACT</w:t>
      </w:r>
      <w:r w:rsidRPr="00B340E5">
        <w:br/>
        <w:t xml:space="preserve">- Undersøke hvordan FACT er organisert for tilsvarende målgrupper i andre deler av landet med </w:t>
      </w:r>
      <w:proofErr w:type="gramStart"/>
      <w:r w:rsidRPr="00B340E5">
        <w:t>fokus</w:t>
      </w:r>
      <w:proofErr w:type="gramEnd"/>
      <w:r w:rsidRPr="00B340E5">
        <w:t xml:space="preserve"> på selve behandlingstilbudet og samhandling mellom kommune og spesialisthelsetjeneste</w:t>
      </w:r>
    </w:p>
    <w:p w14:paraId="62EBA2A5" w14:textId="10C0690D" w:rsidR="00B340E5" w:rsidRPr="00B340E5" w:rsidRDefault="00B340E5" w:rsidP="005C6B2D">
      <w:pPr>
        <w:pStyle w:val="Listeavsnitt"/>
        <w:numPr>
          <w:ilvl w:val="0"/>
          <w:numId w:val="2"/>
        </w:numPr>
      </w:pPr>
      <w:r w:rsidRPr="00B340E5">
        <w:t xml:space="preserve">Etablere kontakt med </w:t>
      </w:r>
      <w:proofErr w:type="gramStart"/>
      <w:r w:rsidRPr="00B340E5">
        <w:t>potensielle</w:t>
      </w:r>
      <w:proofErr w:type="gramEnd"/>
      <w:r w:rsidRPr="00B340E5">
        <w:t xml:space="preserve"> samarbeidsaktører, forankring og sikre bred deltakelse</w:t>
      </w:r>
    </w:p>
    <w:p w14:paraId="0DA0C7EA" w14:textId="007B7D7B" w:rsidR="00B340E5" w:rsidRPr="00B340E5" w:rsidRDefault="00B340E5" w:rsidP="005C6B2D">
      <w:pPr>
        <w:pStyle w:val="Listeavsnitt"/>
        <w:numPr>
          <w:ilvl w:val="0"/>
          <w:numId w:val="2"/>
        </w:numPr>
      </w:pPr>
      <w:r w:rsidRPr="00B340E5">
        <w:t xml:space="preserve">Involvere brukerperspektivet </w:t>
      </w:r>
    </w:p>
    <w:p w14:paraId="6C2217B9" w14:textId="77777777" w:rsidR="00B340E5" w:rsidRPr="00CF49B4" w:rsidRDefault="00B340E5" w:rsidP="00492B26">
      <w:pPr>
        <w:rPr>
          <w:b/>
          <w:bCs/>
        </w:rPr>
      </w:pPr>
      <w:r w:rsidRPr="00CF49B4">
        <w:rPr>
          <w:b/>
          <w:bCs/>
        </w:rPr>
        <w:t xml:space="preserve">Begrunnelse </w:t>
      </w:r>
    </w:p>
    <w:p w14:paraId="72F50B7D" w14:textId="77777777" w:rsidR="00B340E5" w:rsidRPr="00B340E5" w:rsidRDefault="00B340E5" w:rsidP="00492B26">
      <w:r w:rsidRPr="00B340E5">
        <w:t xml:space="preserve">Vi tar utgangspunkt i at det er mulighet for å forlenge aktuell prosjektperiode ut 2025. Vi mener overnevnte målsetting er nødvendig og realistisk med tanke på tidsperspektiv. For å kunne oppnå opprinnelig effektmål og resultatmål, vil overnevnte mål være et hensiktsmessig delmål i ett helhetlig perspektiv. </w:t>
      </w:r>
    </w:p>
    <w:p w14:paraId="3DC6C135" w14:textId="77777777" w:rsidR="00B340E5" w:rsidRPr="00B340E5" w:rsidRDefault="00B340E5" w:rsidP="00492B26">
      <w:r w:rsidRPr="00B340E5">
        <w:t>Det vil være hensiktsmessig å fokusere på antall pasienter i de ulike målgruppene som nevnt over, samt hvem av disse som faller utenfor eksisterende helsetjenester/behandlingstilbud og hvem som mottar helsetjenester/</w:t>
      </w:r>
      <w:proofErr w:type="gramStart"/>
      <w:r w:rsidRPr="00B340E5">
        <w:t>behandling</w:t>
      </w:r>
      <w:proofErr w:type="gramEnd"/>
      <w:r w:rsidRPr="00B340E5">
        <w:t xml:space="preserve"> men uten særlig nytte. Vi bør videre kartlegge hvor i Telemark disse personene befinner seg. </w:t>
      </w:r>
    </w:p>
    <w:p w14:paraId="0CEEDF68" w14:textId="77777777" w:rsidR="00B340E5" w:rsidRPr="00492B26" w:rsidRDefault="00B340E5" w:rsidP="00492B26">
      <w:r w:rsidRPr="00492B26">
        <w:t xml:space="preserve">Vi mener det er viktig at vi undersøker og kartlegger hvordan FACT er etablert i andre deler av landet og hvordan disse har løst problemstillinger tilvarende de Telemark vil stå ovenfor ved en eventuell etablering. Vel så viktig vil deres erfaringer med disse løsningene være. Dette særlig med tanke på faktorer som rurale og urbane strøk og deres ulike lokale </w:t>
      </w:r>
      <w:r w:rsidRPr="00492B26">
        <w:lastRenderedPageBreak/>
        <w:t xml:space="preserve">tilpasninger, inklusjons- og eksklusjonskriterier, organisering og samhandling kommune/spesialisthelsetjeneste. </w:t>
      </w:r>
    </w:p>
    <w:p w14:paraId="42FD4164" w14:textId="77777777" w:rsidR="00B340E5" w:rsidRDefault="00B340E5" w:rsidP="00492B26">
      <w:r w:rsidRPr="00B340E5">
        <w:t>Vi vil gjennom overnevnte arbeid etablere kontakt med samarbeidsaktører og involvere brukerperspektivet.</w:t>
      </w:r>
    </w:p>
    <w:p w14:paraId="3760FFF9" w14:textId="77777777" w:rsidR="00246395" w:rsidRDefault="00246395" w:rsidP="00492B26"/>
    <w:p w14:paraId="441BAF42" w14:textId="77777777" w:rsidR="00246395" w:rsidRDefault="00246395" w:rsidP="00492B26"/>
    <w:p w14:paraId="1CA39934" w14:textId="4AA6F6BA" w:rsidR="00CF49B4" w:rsidRPr="00246395" w:rsidRDefault="00BA2958" w:rsidP="00492B26">
      <w:pPr>
        <w:rPr>
          <w:b/>
          <w:bCs/>
        </w:rPr>
      </w:pPr>
      <w:r w:rsidRPr="00492B26">
        <w:rPr>
          <w:b/>
          <w:bCs/>
        </w:rPr>
        <w:t>Besluttet i styringsgruppa</w:t>
      </w:r>
    </w:p>
    <w:p w14:paraId="6389F71E" w14:textId="77777777" w:rsidR="00405EAC" w:rsidRDefault="00405EAC" w:rsidP="00492B26">
      <w:pPr>
        <w:rPr>
          <w:u w:val="single"/>
        </w:rPr>
      </w:pPr>
    </w:p>
    <w:p w14:paraId="61E06577" w14:textId="1C898A43" w:rsidR="00E926C3" w:rsidRPr="00492B26" w:rsidRDefault="00E926C3" w:rsidP="00492B26">
      <w:pPr>
        <w:rPr>
          <w:u w:val="single"/>
        </w:rPr>
      </w:pPr>
      <w:r w:rsidRPr="00492B26">
        <w:rPr>
          <w:u w:val="single"/>
        </w:rPr>
        <w:t>Mandat</w:t>
      </w:r>
    </w:p>
    <w:p w14:paraId="2DD1742D" w14:textId="35F061B0" w:rsidR="006D28E3" w:rsidRPr="006D28E3" w:rsidRDefault="006D28E3" w:rsidP="00492B26">
      <w:r w:rsidRPr="006D28E3">
        <w:t xml:space="preserve">Mandatet for forprosjektet er av et stort omfang og med tanke på tiden forprosjektet har til rådighet er det nødvendig å gjøre en prioritering av tiltak i første prosjektperiode (03.02.25-31.12.25). Prosjektledere har i overnevnte saksfremlegg kommet med forslag til revidert mandat. Det legges frem i styringsgruppen at det ikke er mulig å omgjøre mandatet da dette er vedtatt i SSU. </w:t>
      </w:r>
      <w:r w:rsidRPr="006D28E3">
        <w:br/>
        <w:t>Enighet om at dette handler om prioritering av oppgaver og ikke endring av mandat. «mål» og «mandat» som er benyttet i saksfremlegg erstattes av «delmål» og «tiltak».</w:t>
      </w:r>
    </w:p>
    <w:p w14:paraId="57629AFE" w14:textId="77777777" w:rsidR="006D28E3" w:rsidRPr="006D28E3" w:rsidRDefault="006D28E3" w:rsidP="00492B26">
      <w:r w:rsidRPr="006D28E3">
        <w:t xml:space="preserve">Ingen innvendinger fra styringsgruppen på prioriteringer som er beskrevet i saksfremlegg. I prosjektperiode 03.02.25-31.12.25 vil det dermed være </w:t>
      </w:r>
      <w:proofErr w:type="gramStart"/>
      <w:r w:rsidRPr="006D28E3">
        <w:t>fokus</w:t>
      </w:r>
      <w:proofErr w:type="gramEnd"/>
      <w:r w:rsidRPr="006D28E3">
        <w:t xml:space="preserve"> på å kartlegge omfanget av pasienter i målgruppen for FACT i Telemark, samt å belyse mulige måter å organisere FACT i Telemark. Dette må legges frem for styringsgruppen ved slutten av første prosjektperiode, før videre vurdering av prosjektarbeid og neste fase av prosjektet som i større grad bør omhandle implementering der det er aktuelt. </w:t>
      </w:r>
    </w:p>
    <w:p w14:paraId="694C7BF0" w14:textId="77777777" w:rsidR="00CF49B4" w:rsidRDefault="00CF49B4" w:rsidP="00492B26">
      <w:pPr>
        <w:rPr>
          <w:u w:val="single"/>
        </w:rPr>
      </w:pPr>
    </w:p>
    <w:p w14:paraId="7C4D3BC3" w14:textId="4B391E4E" w:rsidR="008E191D" w:rsidRPr="00492B26" w:rsidRDefault="008E191D" w:rsidP="00492B26">
      <w:pPr>
        <w:rPr>
          <w:u w:val="single"/>
        </w:rPr>
      </w:pPr>
      <w:r w:rsidRPr="00492B26">
        <w:rPr>
          <w:u w:val="single"/>
        </w:rPr>
        <w:t>Forlengelse av prosjektperioden</w:t>
      </w:r>
    </w:p>
    <w:p w14:paraId="39FAAA4A" w14:textId="77777777" w:rsidR="008E191D" w:rsidRPr="008E191D" w:rsidRDefault="008E191D" w:rsidP="00492B26">
      <w:r w:rsidRPr="008E191D">
        <w:t>Det besluttes og forlenge forprosjektperioden ut 2025 med bruk av eksisterende midler. Virksomhetsleder Heidi Ekornrød Pedersen v/ Porsgrunn Kommune sender søknad om overføring av prosjektmidler (fra 2024 til bruk i 2025). Hun kontakter Nissedal og sørger for at de også sender inn søknaden innen fristen 11.april.</w:t>
      </w:r>
    </w:p>
    <w:p w14:paraId="256BCA0B" w14:textId="77777777" w:rsidR="00CF49B4" w:rsidRDefault="00CF49B4" w:rsidP="00492B26">
      <w:pPr>
        <w:rPr>
          <w:u w:val="single"/>
        </w:rPr>
      </w:pPr>
    </w:p>
    <w:p w14:paraId="6063BBDD" w14:textId="363B8BB7" w:rsidR="008E191D" w:rsidRPr="00492B26" w:rsidRDefault="008E191D" w:rsidP="00492B26">
      <w:pPr>
        <w:rPr>
          <w:u w:val="single"/>
        </w:rPr>
      </w:pPr>
      <w:r w:rsidRPr="00492B26">
        <w:rPr>
          <w:u w:val="single"/>
        </w:rPr>
        <w:t>Økonomisk driftsmodell, tidlig informasjon</w:t>
      </w:r>
    </w:p>
    <w:p w14:paraId="6D2AE519" w14:textId="77777777" w:rsidR="008E191D" w:rsidRPr="008E191D" w:rsidRDefault="008E191D" w:rsidP="00492B26">
      <w:r w:rsidRPr="008E191D">
        <w:t xml:space="preserve">Både kommuner og sykehus har krevende økonomi. Det forventes ingen endring i </w:t>
      </w:r>
      <w:proofErr w:type="gramStart"/>
      <w:r w:rsidRPr="008E191D">
        <w:t>dette de kommende årene</w:t>
      </w:r>
      <w:proofErr w:type="gramEnd"/>
      <w:r w:rsidRPr="008E191D">
        <w:t xml:space="preserve">. Med tanke på eventuell etablering av FACT er det viktig at forprosjektet er tydelig på at etableringen må skje </w:t>
      </w:r>
      <w:r w:rsidRPr="00E926C3">
        <w:t>ved hjelp av omdisponering</w:t>
      </w:r>
      <w:r w:rsidRPr="008E191D">
        <w:t xml:space="preserve"> av eksisterende midler fra kommune/sykehus. Dette må både kommuner og sykehus informeres godt om fra start.</w:t>
      </w:r>
    </w:p>
    <w:p w14:paraId="3DA2135E" w14:textId="77777777" w:rsidR="00CF49B4" w:rsidRDefault="00CF49B4" w:rsidP="00492B26">
      <w:pPr>
        <w:rPr>
          <w:u w:val="single"/>
        </w:rPr>
      </w:pPr>
    </w:p>
    <w:p w14:paraId="21A3EBCA" w14:textId="3332C451" w:rsidR="008E191D" w:rsidRPr="00492B26" w:rsidRDefault="008E191D" w:rsidP="00492B26">
      <w:pPr>
        <w:rPr>
          <w:u w:val="single"/>
        </w:rPr>
      </w:pPr>
      <w:r w:rsidRPr="00492B26">
        <w:rPr>
          <w:u w:val="single"/>
        </w:rPr>
        <w:t>Brukerplan- kommunalt verktøy for kartlegging</w:t>
      </w:r>
    </w:p>
    <w:p w14:paraId="28997A07" w14:textId="77777777" w:rsidR="008E191D" w:rsidRPr="008E191D" w:rsidRDefault="008E191D" w:rsidP="00492B26">
      <w:r w:rsidRPr="008E191D">
        <w:t xml:space="preserve">NAPHA har foreslått at prosjektledere tar kontakt med KORUS Sør for å undersøke muligheter for kartlegging med brukerplan i Telemark. Prosjektledere har gjennomført møte med Rådgiver Asle Bentsen ved KORUS. Bentsen opplyser om at KORUS kan stille med ressurser i form av informasjon, opplæring og veiledning for de kommuner som er i behov av dette (kostnadsfritt). Ville vært hensiktsmessig at Telemarkskommunene gjennomførte kartlegging på ca. samme tidspunkt. Brukerplan kan være ett aktuelt verktøy for å kartlegge pasientomfanget som kan være aktuelt for FACT. Det må da undersøkes hvilke kommuner som ønsker å delta i denne kartleggingen. Kari Gro Espeland tar dette med tilbake til helsefellesskapet. </w:t>
      </w:r>
    </w:p>
    <w:p w14:paraId="22EB29A0" w14:textId="77777777" w:rsidR="008E191D" w:rsidRPr="008E191D" w:rsidRDefault="008E191D" w:rsidP="00492B26"/>
    <w:p w14:paraId="32A892C0" w14:textId="77777777" w:rsidR="008E191D" w:rsidRPr="00492B26" w:rsidRDefault="008E191D" w:rsidP="00492B26">
      <w:pPr>
        <w:rPr>
          <w:u w:val="single"/>
        </w:rPr>
      </w:pPr>
      <w:r w:rsidRPr="00492B26">
        <w:rPr>
          <w:u w:val="single"/>
        </w:rPr>
        <w:lastRenderedPageBreak/>
        <w:t>Etablering av arbeidsgruppe</w:t>
      </w:r>
    </w:p>
    <w:p w14:paraId="0812AF5D" w14:textId="77777777" w:rsidR="008E191D" w:rsidRPr="008E191D" w:rsidRDefault="008E191D" w:rsidP="00492B26">
      <w:r w:rsidRPr="008E191D">
        <w:t>Styringsgruppen vedtok at samhandlingskoordinatorene sørger for at det blir oppnevnt deltakere til arbeidsgruppen i tråd med prosjektbeskrivelsen;</w:t>
      </w:r>
    </w:p>
    <w:p w14:paraId="4FDE2D92" w14:textId="77777777" w:rsidR="008E191D" w:rsidRPr="008E191D" w:rsidRDefault="008E191D" w:rsidP="005C6B2D">
      <w:pPr>
        <w:pStyle w:val="Listeavsnitt"/>
        <w:numPr>
          <w:ilvl w:val="0"/>
          <w:numId w:val="3"/>
        </w:numPr>
      </w:pPr>
      <w:r w:rsidRPr="008E191D">
        <w:t>3 representanter fra kommunene</w:t>
      </w:r>
    </w:p>
    <w:p w14:paraId="19870904" w14:textId="77777777" w:rsidR="008E191D" w:rsidRPr="008E191D" w:rsidRDefault="008E191D" w:rsidP="005C6B2D">
      <w:pPr>
        <w:pStyle w:val="Listeavsnitt"/>
        <w:numPr>
          <w:ilvl w:val="0"/>
          <w:numId w:val="3"/>
        </w:numPr>
      </w:pPr>
      <w:r w:rsidRPr="008E191D">
        <w:t>2 representanter fra STHF</w:t>
      </w:r>
    </w:p>
    <w:p w14:paraId="5E8D4B63" w14:textId="24290816" w:rsidR="008E191D" w:rsidRPr="008E191D" w:rsidRDefault="008E191D" w:rsidP="005C6B2D">
      <w:pPr>
        <w:pStyle w:val="Listeavsnitt"/>
        <w:numPr>
          <w:ilvl w:val="0"/>
          <w:numId w:val="3"/>
        </w:numPr>
      </w:pPr>
      <w:r w:rsidRPr="008E191D">
        <w:t>2 forprosjektledere</w:t>
      </w:r>
    </w:p>
    <w:p w14:paraId="6D91F997" w14:textId="790244AA" w:rsidR="008E191D" w:rsidRPr="008E191D" w:rsidRDefault="008E191D" w:rsidP="00492B26">
      <w:r w:rsidRPr="008E191D">
        <w:t>Arbeidsgruppen må settes i løpet av april</w:t>
      </w:r>
      <w:r w:rsidR="00283F34">
        <w:t xml:space="preserve"> </w:t>
      </w:r>
      <w:r w:rsidRPr="008E191D">
        <w:t xml:space="preserve">-25. </w:t>
      </w:r>
    </w:p>
    <w:p w14:paraId="6E7EF3F8" w14:textId="77777777" w:rsidR="00BA2958" w:rsidRDefault="00BA2958" w:rsidP="00492B26"/>
    <w:p w14:paraId="38F8384F" w14:textId="77777777" w:rsidR="00B340E5" w:rsidRPr="00B340E5" w:rsidRDefault="00B340E5" w:rsidP="00492B26"/>
    <w:p w14:paraId="6B7D2936" w14:textId="6DA208CB" w:rsidR="008E0D4A" w:rsidRPr="00EF6FE1" w:rsidRDefault="008E0D4A" w:rsidP="00492B26">
      <w:pPr>
        <w:rPr>
          <w:b/>
          <w:bCs/>
        </w:rPr>
      </w:pPr>
      <w:r w:rsidRPr="00EF6FE1">
        <w:rPr>
          <w:b/>
          <w:bCs/>
        </w:rPr>
        <w:t xml:space="preserve">Sak </w:t>
      </w:r>
      <w:r w:rsidR="00B340E5" w:rsidRPr="00EF6FE1">
        <w:rPr>
          <w:b/>
          <w:bCs/>
        </w:rPr>
        <w:t>7</w:t>
      </w:r>
      <w:r w:rsidRPr="00EF6FE1">
        <w:rPr>
          <w:b/>
          <w:bCs/>
        </w:rPr>
        <w:t>/25 Eventuelt</w:t>
      </w:r>
    </w:p>
    <w:p w14:paraId="4AE26D05" w14:textId="4044AF4F" w:rsidR="008E0D4A" w:rsidRDefault="008E0D4A" w:rsidP="00492B26"/>
    <w:p w14:paraId="3CE67B49" w14:textId="76396959" w:rsidR="00EF6FE1" w:rsidRDefault="00EF6FE1" w:rsidP="00492B26">
      <w:pPr>
        <w:rPr>
          <w:b/>
          <w:bCs/>
        </w:rPr>
      </w:pPr>
      <w:r w:rsidRPr="00EF6FE1">
        <w:rPr>
          <w:b/>
          <w:bCs/>
        </w:rPr>
        <w:t>Møteplan styringsgruppe</w:t>
      </w:r>
    </w:p>
    <w:p w14:paraId="32C7E5F9" w14:textId="77777777" w:rsidR="0096543E" w:rsidRPr="0096543E" w:rsidRDefault="0096543E" w:rsidP="0096543E">
      <w:pPr>
        <w:pStyle w:val="Liste"/>
        <w:ind w:left="0" w:firstLine="0"/>
        <w:rPr>
          <w:rFonts w:ascii="Arial" w:hAnsi="Arial" w:cs="Arial"/>
          <w:sz w:val="22"/>
          <w:szCs w:val="22"/>
        </w:rPr>
      </w:pPr>
      <w:r w:rsidRPr="0096543E">
        <w:rPr>
          <w:rFonts w:ascii="Arial" w:hAnsi="Arial" w:cs="Arial"/>
          <w:sz w:val="22"/>
          <w:szCs w:val="22"/>
        </w:rPr>
        <w:t>Det vurderes p.t hensiktsmessig med styringsgruppemøte hver 6. uke. Det avtales følgende møter:</w:t>
      </w:r>
      <w:r w:rsidRPr="0096543E">
        <w:rPr>
          <w:rFonts w:ascii="Arial" w:hAnsi="Arial" w:cs="Arial"/>
          <w:sz w:val="22"/>
          <w:szCs w:val="22"/>
        </w:rPr>
        <w:br/>
        <w:t>- 16.05.25 kl. 13.00-14.30</w:t>
      </w:r>
      <w:r w:rsidRPr="0096543E">
        <w:rPr>
          <w:rFonts w:ascii="Arial" w:hAnsi="Arial" w:cs="Arial"/>
          <w:sz w:val="22"/>
          <w:szCs w:val="22"/>
        </w:rPr>
        <w:br/>
        <w:t>- 20.06.25 kl. 09.30-11.00</w:t>
      </w:r>
    </w:p>
    <w:p w14:paraId="39CE46FE" w14:textId="77777777" w:rsidR="0096543E" w:rsidRPr="0096543E" w:rsidRDefault="0096543E" w:rsidP="0096543E">
      <w:pPr>
        <w:pStyle w:val="Liste"/>
        <w:ind w:left="0" w:firstLine="0"/>
        <w:rPr>
          <w:rFonts w:ascii="Arial" w:hAnsi="Arial" w:cs="Arial"/>
          <w:sz w:val="22"/>
          <w:szCs w:val="22"/>
        </w:rPr>
      </w:pPr>
    </w:p>
    <w:p w14:paraId="39864754" w14:textId="77777777" w:rsidR="0096543E" w:rsidRPr="0096543E" w:rsidRDefault="0096543E" w:rsidP="0096543E">
      <w:pPr>
        <w:pStyle w:val="Liste"/>
        <w:ind w:left="0" w:firstLine="0"/>
        <w:rPr>
          <w:rFonts w:ascii="Arial" w:hAnsi="Arial" w:cs="Arial"/>
          <w:sz w:val="22"/>
          <w:szCs w:val="22"/>
        </w:rPr>
      </w:pPr>
      <w:r w:rsidRPr="0096543E">
        <w:rPr>
          <w:rFonts w:ascii="Arial" w:hAnsi="Arial" w:cs="Arial"/>
          <w:sz w:val="22"/>
          <w:szCs w:val="22"/>
        </w:rPr>
        <w:t xml:space="preserve">Møteplan for høsten planlegges deretter. </w:t>
      </w:r>
    </w:p>
    <w:p w14:paraId="1ED37F50" w14:textId="77777777" w:rsidR="0096543E" w:rsidRPr="00EF6FE1" w:rsidRDefault="0096543E" w:rsidP="00492B26">
      <w:pPr>
        <w:rPr>
          <w:b/>
          <w:bCs/>
        </w:rPr>
      </w:pPr>
    </w:p>
    <w:sectPr w:rsidR="0096543E" w:rsidRPr="00EF6FE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26067" w14:textId="77777777" w:rsidR="00194FE0" w:rsidRDefault="00194FE0" w:rsidP="00492B26">
      <w:r>
        <w:separator/>
      </w:r>
    </w:p>
  </w:endnote>
  <w:endnote w:type="continuationSeparator" w:id="0">
    <w:p w14:paraId="0ACCE322" w14:textId="77777777" w:rsidR="00194FE0" w:rsidRDefault="00194FE0" w:rsidP="00492B26">
      <w:r>
        <w:continuationSeparator/>
      </w:r>
    </w:p>
  </w:endnote>
  <w:endnote w:type="continuationNotice" w:id="1">
    <w:p w14:paraId="2DFE8A6D" w14:textId="77777777" w:rsidR="00194FE0" w:rsidRDefault="00194FE0" w:rsidP="00492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308022"/>
      <w:docPartObj>
        <w:docPartGallery w:val="Page Numbers (Bottom of Page)"/>
        <w:docPartUnique/>
      </w:docPartObj>
    </w:sdtPr>
    <w:sdtEndPr/>
    <w:sdtContent>
      <w:p w14:paraId="70AC0ABF" w14:textId="77777777" w:rsidR="002B24CB" w:rsidRDefault="002B24CB" w:rsidP="00492B26">
        <w:pPr>
          <w:pStyle w:val="Bunntekst"/>
        </w:pPr>
        <w:r>
          <w:fldChar w:fldCharType="begin"/>
        </w:r>
        <w:r>
          <w:instrText>PAGE   \* MERGEFORMAT</w:instrText>
        </w:r>
        <w:r>
          <w:fldChar w:fldCharType="separate"/>
        </w:r>
        <w:r w:rsidR="00126D88">
          <w:rPr>
            <w:noProof/>
          </w:rPr>
          <w:t>4</w:t>
        </w:r>
        <w:r>
          <w:fldChar w:fldCharType="end"/>
        </w:r>
      </w:p>
    </w:sdtContent>
  </w:sdt>
  <w:p w14:paraId="132545A3" w14:textId="77777777" w:rsidR="002B24CB" w:rsidRDefault="002B24CB" w:rsidP="00492B2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47828" w14:textId="77777777" w:rsidR="00194FE0" w:rsidRDefault="00194FE0" w:rsidP="00492B26">
      <w:r>
        <w:separator/>
      </w:r>
    </w:p>
  </w:footnote>
  <w:footnote w:type="continuationSeparator" w:id="0">
    <w:p w14:paraId="40268328" w14:textId="77777777" w:rsidR="00194FE0" w:rsidRDefault="00194FE0" w:rsidP="00492B26">
      <w:r>
        <w:continuationSeparator/>
      </w:r>
    </w:p>
  </w:footnote>
  <w:footnote w:type="continuationNotice" w:id="1">
    <w:p w14:paraId="444E1FD5" w14:textId="77777777" w:rsidR="00194FE0" w:rsidRDefault="00194FE0" w:rsidP="00492B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40503"/>
    <w:multiLevelType w:val="hybridMultilevel"/>
    <w:tmpl w:val="DA30FC84"/>
    <w:lvl w:ilvl="0" w:tplc="04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3CE2D893"/>
    <w:multiLevelType w:val="hybridMultilevel"/>
    <w:tmpl w:val="B2D62C28"/>
    <w:lvl w:ilvl="0" w:tplc="6C546D90">
      <w:start w:val="1"/>
      <w:numFmt w:val="bullet"/>
      <w:lvlText w:val="·"/>
      <w:lvlJc w:val="left"/>
      <w:pPr>
        <w:ind w:left="720" w:hanging="360"/>
      </w:pPr>
      <w:rPr>
        <w:rFonts w:ascii="Symbol" w:hAnsi="Symbol" w:hint="default"/>
      </w:rPr>
    </w:lvl>
    <w:lvl w:ilvl="1" w:tplc="B108FB88">
      <w:start w:val="1"/>
      <w:numFmt w:val="bullet"/>
      <w:lvlText w:val="o"/>
      <w:lvlJc w:val="left"/>
      <w:pPr>
        <w:ind w:left="1440" w:hanging="360"/>
      </w:pPr>
      <w:rPr>
        <w:rFonts w:ascii="Courier New" w:hAnsi="Courier New" w:hint="default"/>
      </w:rPr>
    </w:lvl>
    <w:lvl w:ilvl="2" w:tplc="15F0F9E8">
      <w:start w:val="1"/>
      <w:numFmt w:val="bullet"/>
      <w:lvlText w:val=""/>
      <w:lvlJc w:val="left"/>
      <w:pPr>
        <w:ind w:left="2160" w:hanging="360"/>
      </w:pPr>
      <w:rPr>
        <w:rFonts w:ascii="Wingdings" w:hAnsi="Wingdings" w:hint="default"/>
      </w:rPr>
    </w:lvl>
    <w:lvl w:ilvl="3" w:tplc="04069322">
      <w:start w:val="1"/>
      <w:numFmt w:val="bullet"/>
      <w:lvlText w:val=""/>
      <w:lvlJc w:val="left"/>
      <w:pPr>
        <w:ind w:left="2880" w:hanging="360"/>
      </w:pPr>
      <w:rPr>
        <w:rFonts w:ascii="Symbol" w:hAnsi="Symbol" w:hint="default"/>
      </w:rPr>
    </w:lvl>
    <w:lvl w:ilvl="4" w:tplc="1FE28F3A">
      <w:start w:val="1"/>
      <w:numFmt w:val="bullet"/>
      <w:lvlText w:val="o"/>
      <w:lvlJc w:val="left"/>
      <w:pPr>
        <w:ind w:left="3600" w:hanging="360"/>
      </w:pPr>
      <w:rPr>
        <w:rFonts w:ascii="Courier New" w:hAnsi="Courier New" w:hint="default"/>
      </w:rPr>
    </w:lvl>
    <w:lvl w:ilvl="5" w:tplc="4072DDF4">
      <w:start w:val="1"/>
      <w:numFmt w:val="bullet"/>
      <w:lvlText w:val=""/>
      <w:lvlJc w:val="left"/>
      <w:pPr>
        <w:ind w:left="4320" w:hanging="360"/>
      </w:pPr>
      <w:rPr>
        <w:rFonts w:ascii="Wingdings" w:hAnsi="Wingdings" w:hint="default"/>
      </w:rPr>
    </w:lvl>
    <w:lvl w:ilvl="6" w:tplc="96445892">
      <w:start w:val="1"/>
      <w:numFmt w:val="bullet"/>
      <w:lvlText w:val=""/>
      <w:lvlJc w:val="left"/>
      <w:pPr>
        <w:ind w:left="5040" w:hanging="360"/>
      </w:pPr>
      <w:rPr>
        <w:rFonts w:ascii="Symbol" w:hAnsi="Symbol" w:hint="default"/>
      </w:rPr>
    </w:lvl>
    <w:lvl w:ilvl="7" w:tplc="5002C13C">
      <w:start w:val="1"/>
      <w:numFmt w:val="bullet"/>
      <w:lvlText w:val="o"/>
      <w:lvlJc w:val="left"/>
      <w:pPr>
        <w:ind w:left="5760" w:hanging="360"/>
      </w:pPr>
      <w:rPr>
        <w:rFonts w:ascii="Courier New" w:hAnsi="Courier New" w:hint="default"/>
      </w:rPr>
    </w:lvl>
    <w:lvl w:ilvl="8" w:tplc="C4547BAA">
      <w:start w:val="1"/>
      <w:numFmt w:val="bullet"/>
      <w:lvlText w:val=""/>
      <w:lvlJc w:val="left"/>
      <w:pPr>
        <w:ind w:left="6480" w:hanging="360"/>
      </w:pPr>
      <w:rPr>
        <w:rFonts w:ascii="Wingdings" w:hAnsi="Wingdings" w:hint="default"/>
      </w:rPr>
    </w:lvl>
  </w:abstractNum>
  <w:abstractNum w:abstractNumId="2" w15:restartNumberingAfterBreak="0">
    <w:nsid w:val="61537553"/>
    <w:multiLevelType w:val="hybridMultilevel"/>
    <w:tmpl w:val="3E0E06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11083299">
    <w:abstractNumId w:val="0"/>
  </w:num>
  <w:num w:numId="2" w16cid:durableId="1706253620">
    <w:abstractNumId w:val="1"/>
  </w:num>
  <w:num w:numId="3" w16cid:durableId="118635971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AF6"/>
    <w:rsid w:val="0000177F"/>
    <w:rsid w:val="00004CF9"/>
    <w:rsid w:val="00013613"/>
    <w:rsid w:val="00013A5A"/>
    <w:rsid w:val="00016E18"/>
    <w:rsid w:val="00017F24"/>
    <w:rsid w:val="00020E3B"/>
    <w:rsid w:val="000226A4"/>
    <w:rsid w:val="00025D88"/>
    <w:rsid w:val="000264C4"/>
    <w:rsid w:val="000301CB"/>
    <w:rsid w:val="00031476"/>
    <w:rsid w:val="00033B2F"/>
    <w:rsid w:val="0004132A"/>
    <w:rsid w:val="00050CBC"/>
    <w:rsid w:val="00051499"/>
    <w:rsid w:val="0005185C"/>
    <w:rsid w:val="00051C06"/>
    <w:rsid w:val="000577EC"/>
    <w:rsid w:val="00064C6C"/>
    <w:rsid w:val="00070BF6"/>
    <w:rsid w:val="0007485C"/>
    <w:rsid w:val="000763D3"/>
    <w:rsid w:val="00082EB3"/>
    <w:rsid w:val="00083D72"/>
    <w:rsid w:val="000876F7"/>
    <w:rsid w:val="000917A9"/>
    <w:rsid w:val="00094100"/>
    <w:rsid w:val="00094397"/>
    <w:rsid w:val="000A0777"/>
    <w:rsid w:val="000A6C3F"/>
    <w:rsid w:val="000A77D8"/>
    <w:rsid w:val="000C0E71"/>
    <w:rsid w:val="000C6F89"/>
    <w:rsid w:val="000C727D"/>
    <w:rsid w:val="000D250B"/>
    <w:rsid w:val="000D48DA"/>
    <w:rsid w:val="000D51D1"/>
    <w:rsid w:val="000D579D"/>
    <w:rsid w:val="000D6244"/>
    <w:rsid w:val="000D7D0C"/>
    <w:rsid w:val="000E0147"/>
    <w:rsid w:val="000E0CB7"/>
    <w:rsid w:val="000E2FB5"/>
    <w:rsid w:val="000F1FB0"/>
    <w:rsid w:val="000F357A"/>
    <w:rsid w:val="000F488D"/>
    <w:rsid w:val="00104505"/>
    <w:rsid w:val="0010637E"/>
    <w:rsid w:val="00112360"/>
    <w:rsid w:val="00117700"/>
    <w:rsid w:val="001226D4"/>
    <w:rsid w:val="001256EE"/>
    <w:rsid w:val="0012651D"/>
    <w:rsid w:val="00126D88"/>
    <w:rsid w:val="0013600A"/>
    <w:rsid w:val="00137094"/>
    <w:rsid w:val="0014090F"/>
    <w:rsid w:val="0014144F"/>
    <w:rsid w:val="00141F30"/>
    <w:rsid w:val="00142ADA"/>
    <w:rsid w:val="00143214"/>
    <w:rsid w:val="00147CA8"/>
    <w:rsid w:val="0015311B"/>
    <w:rsid w:val="001548F6"/>
    <w:rsid w:val="0015763F"/>
    <w:rsid w:val="00160E4A"/>
    <w:rsid w:val="00161E4A"/>
    <w:rsid w:val="001675B0"/>
    <w:rsid w:val="00180178"/>
    <w:rsid w:val="00183DA4"/>
    <w:rsid w:val="00184BAD"/>
    <w:rsid w:val="0019220A"/>
    <w:rsid w:val="00194FE0"/>
    <w:rsid w:val="00197AC0"/>
    <w:rsid w:val="001A0AF1"/>
    <w:rsid w:val="001A1180"/>
    <w:rsid w:val="001A2E75"/>
    <w:rsid w:val="001A34E5"/>
    <w:rsid w:val="001B012D"/>
    <w:rsid w:val="001B0F01"/>
    <w:rsid w:val="001C07C9"/>
    <w:rsid w:val="001C3E6C"/>
    <w:rsid w:val="001C611E"/>
    <w:rsid w:val="001C7BE1"/>
    <w:rsid w:val="001D0B2F"/>
    <w:rsid w:val="001D1482"/>
    <w:rsid w:val="001D3BC6"/>
    <w:rsid w:val="001D4951"/>
    <w:rsid w:val="001D49DE"/>
    <w:rsid w:val="001D6B05"/>
    <w:rsid w:val="001E4EA0"/>
    <w:rsid w:val="001F39B6"/>
    <w:rsid w:val="001F455E"/>
    <w:rsid w:val="001F6DFE"/>
    <w:rsid w:val="00202221"/>
    <w:rsid w:val="00207572"/>
    <w:rsid w:val="0021015E"/>
    <w:rsid w:val="00214F8F"/>
    <w:rsid w:val="002227FF"/>
    <w:rsid w:val="002249DF"/>
    <w:rsid w:val="002251AA"/>
    <w:rsid w:val="00230304"/>
    <w:rsid w:val="002309F3"/>
    <w:rsid w:val="00232128"/>
    <w:rsid w:val="00235494"/>
    <w:rsid w:val="00235EBC"/>
    <w:rsid w:val="00236C6F"/>
    <w:rsid w:val="00243857"/>
    <w:rsid w:val="00246395"/>
    <w:rsid w:val="00250907"/>
    <w:rsid w:val="00251BE3"/>
    <w:rsid w:val="00255E39"/>
    <w:rsid w:val="00256FB2"/>
    <w:rsid w:val="00265513"/>
    <w:rsid w:val="00265F7F"/>
    <w:rsid w:val="002717AB"/>
    <w:rsid w:val="00272264"/>
    <w:rsid w:val="00280286"/>
    <w:rsid w:val="002807CB"/>
    <w:rsid w:val="00280EA5"/>
    <w:rsid w:val="00281FE1"/>
    <w:rsid w:val="00283345"/>
    <w:rsid w:val="00283F34"/>
    <w:rsid w:val="00285111"/>
    <w:rsid w:val="00287E1B"/>
    <w:rsid w:val="002955A8"/>
    <w:rsid w:val="00296863"/>
    <w:rsid w:val="002A289D"/>
    <w:rsid w:val="002A3E6E"/>
    <w:rsid w:val="002A6204"/>
    <w:rsid w:val="002A72B9"/>
    <w:rsid w:val="002A74DD"/>
    <w:rsid w:val="002B0314"/>
    <w:rsid w:val="002B24CB"/>
    <w:rsid w:val="002C0B15"/>
    <w:rsid w:val="002C1E64"/>
    <w:rsid w:val="002D0749"/>
    <w:rsid w:val="002D07EB"/>
    <w:rsid w:val="002D27DB"/>
    <w:rsid w:val="002D349E"/>
    <w:rsid w:val="002D74FF"/>
    <w:rsid w:val="002D7933"/>
    <w:rsid w:val="002E0AB5"/>
    <w:rsid w:val="002E3FA0"/>
    <w:rsid w:val="002E7E68"/>
    <w:rsid w:val="002F288F"/>
    <w:rsid w:val="00307332"/>
    <w:rsid w:val="00311351"/>
    <w:rsid w:val="003119DB"/>
    <w:rsid w:val="003206F0"/>
    <w:rsid w:val="00321EB6"/>
    <w:rsid w:val="0033265F"/>
    <w:rsid w:val="00332EC9"/>
    <w:rsid w:val="003426E8"/>
    <w:rsid w:val="00343EB5"/>
    <w:rsid w:val="00346B0E"/>
    <w:rsid w:val="00347BCA"/>
    <w:rsid w:val="00351FA0"/>
    <w:rsid w:val="00352D90"/>
    <w:rsid w:val="00354794"/>
    <w:rsid w:val="0035506A"/>
    <w:rsid w:val="003555D3"/>
    <w:rsid w:val="00356EDE"/>
    <w:rsid w:val="00375197"/>
    <w:rsid w:val="00380A40"/>
    <w:rsid w:val="00384D40"/>
    <w:rsid w:val="00385C8E"/>
    <w:rsid w:val="0038678F"/>
    <w:rsid w:val="00391FCF"/>
    <w:rsid w:val="0039230A"/>
    <w:rsid w:val="003A1D87"/>
    <w:rsid w:val="003A42DC"/>
    <w:rsid w:val="003A4546"/>
    <w:rsid w:val="003A5839"/>
    <w:rsid w:val="003A6E21"/>
    <w:rsid w:val="003A6F69"/>
    <w:rsid w:val="003A7A01"/>
    <w:rsid w:val="003B195B"/>
    <w:rsid w:val="003B7D69"/>
    <w:rsid w:val="003C12F0"/>
    <w:rsid w:val="003C4211"/>
    <w:rsid w:val="003C4942"/>
    <w:rsid w:val="003C648C"/>
    <w:rsid w:val="003D0154"/>
    <w:rsid w:val="003D052E"/>
    <w:rsid w:val="003D412D"/>
    <w:rsid w:val="003D7633"/>
    <w:rsid w:val="003D7AE3"/>
    <w:rsid w:val="003F13F5"/>
    <w:rsid w:val="003F6D75"/>
    <w:rsid w:val="004011F0"/>
    <w:rsid w:val="0040151B"/>
    <w:rsid w:val="00401811"/>
    <w:rsid w:val="00401E1B"/>
    <w:rsid w:val="00404D56"/>
    <w:rsid w:val="00405EAC"/>
    <w:rsid w:val="00414940"/>
    <w:rsid w:val="00415477"/>
    <w:rsid w:val="00415C20"/>
    <w:rsid w:val="00416EDD"/>
    <w:rsid w:val="004217F6"/>
    <w:rsid w:val="00423D35"/>
    <w:rsid w:val="004242B5"/>
    <w:rsid w:val="00431CB7"/>
    <w:rsid w:val="00440390"/>
    <w:rsid w:val="0044372F"/>
    <w:rsid w:val="00453D75"/>
    <w:rsid w:val="0046265B"/>
    <w:rsid w:val="00464CE6"/>
    <w:rsid w:val="00464DF2"/>
    <w:rsid w:val="00464F06"/>
    <w:rsid w:val="004673B3"/>
    <w:rsid w:val="0046743B"/>
    <w:rsid w:val="0046784A"/>
    <w:rsid w:val="00480D88"/>
    <w:rsid w:val="0048106F"/>
    <w:rsid w:val="00481A6D"/>
    <w:rsid w:val="004905E5"/>
    <w:rsid w:val="00492B26"/>
    <w:rsid w:val="004932A2"/>
    <w:rsid w:val="004979E0"/>
    <w:rsid w:val="004A7FCE"/>
    <w:rsid w:val="004B7948"/>
    <w:rsid w:val="004C129B"/>
    <w:rsid w:val="004C6C1A"/>
    <w:rsid w:val="004C6E45"/>
    <w:rsid w:val="004D1FDB"/>
    <w:rsid w:val="004D350E"/>
    <w:rsid w:val="004D51B7"/>
    <w:rsid w:val="004D6196"/>
    <w:rsid w:val="004F0276"/>
    <w:rsid w:val="004F0484"/>
    <w:rsid w:val="004F2745"/>
    <w:rsid w:val="004F2B14"/>
    <w:rsid w:val="004F44D2"/>
    <w:rsid w:val="00502046"/>
    <w:rsid w:val="00512920"/>
    <w:rsid w:val="00514FC4"/>
    <w:rsid w:val="00517B99"/>
    <w:rsid w:val="00527EC7"/>
    <w:rsid w:val="00530F6F"/>
    <w:rsid w:val="005316DD"/>
    <w:rsid w:val="005368CB"/>
    <w:rsid w:val="00552CDB"/>
    <w:rsid w:val="0056114B"/>
    <w:rsid w:val="0056143C"/>
    <w:rsid w:val="0057069E"/>
    <w:rsid w:val="00571E40"/>
    <w:rsid w:val="00572400"/>
    <w:rsid w:val="00572C3B"/>
    <w:rsid w:val="0057393C"/>
    <w:rsid w:val="0058065A"/>
    <w:rsid w:val="0058622A"/>
    <w:rsid w:val="00586CCC"/>
    <w:rsid w:val="00594ACB"/>
    <w:rsid w:val="00596F84"/>
    <w:rsid w:val="005A05BB"/>
    <w:rsid w:val="005A1AF6"/>
    <w:rsid w:val="005A2263"/>
    <w:rsid w:val="005A60C6"/>
    <w:rsid w:val="005B19B1"/>
    <w:rsid w:val="005B2628"/>
    <w:rsid w:val="005B330A"/>
    <w:rsid w:val="005C38A8"/>
    <w:rsid w:val="005C6B2D"/>
    <w:rsid w:val="005F5931"/>
    <w:rsid w:val="00600D6C"/>
    <w:rsid w:val="00601DBF"/>
    <w:rsid w:val="00607A50"/>
    <w:rsid w:val="00607B1B"/>
    <w:rsid w:val="00614FDB"/>
    <w:rsid w:val="00616391"/>
    <w:rsid w:val="00616396"/>
    <w:rsid w:val="00616A21"/>
    <w:rsid w:val="00617D5C"/>
    <w:rsid w:val="0062032D"/>
    <w:rsid w:val="006215E9"/>
    <w:rsid w:val="00622805"/>
    <w:rsid w:val="00622DEB"/>
    <w:rsid w:val="006317C3"/>
    <w:rsid w:val="006414A7"/>
    <w:rsid w:val="0064423B"/>
    <w:rsid w:val="00644E91"/>
    <w:rsid w:val="00646802"/>
    <w:rsid w:val="00650F8B"/>
    <w:rsid w:val="00652425"/>
    <w:rsid w:val="006532FF"/>
    <w:rsid w:val="00664420"/>
    <w:rsid w:val="00672E07"/>
    <w:rsid w:val="006737FE"/>
    <w:rsid w:val="0068496D"/>
    <w:rsid w:val="00685BCB"/>
    <w:rsid w:val="00690745"/>
    <w:rsid w:val="00690A59"/>
    <w:rsid w:val="006916B1"/>
    <w:rsid w:val="006A257D"/>
    <w:rsid w:val="006A3446"/>
    <w:rsid w:val="006A37B3"/>
    <w:rsid w:val="006B2D06"/>
    <w:rsid w:val="006B6CEC"/>
    <w:rsid w:val="006C4707"/>
    <w:rsid w:val="006C4F27"/>
    <w:rsid w:val="006C74D6"/>
    <w:rsid w:val="006D28E3"/>
    <w:rsid w:val="006D2E68"/>
    <w:rsid w:val="006E0790"/>
    <w:rsid w:val="006E0E40"/>
    <w:rsid w:val="006E62A3"/>
    <w:rsid w:val="006E6CF8"/>
    <w:rsid w:val="006E6F38"/>
    <w:rsid w:val="0070440F"/>
    <w:rsid w:val="00710A32"/>
    <w:rsid w:val="00711535"/>
    <w:rsid w:val="00720B5C"/>
    <w:rsid w:val="00725E35"/>
    <w:rsid w:val="00731BAE"/>
    <w:rsid w:val="00733150"/>
    <w:rsid w:val="0074011C"/>
    <w:rsid w:val="007415E7"/>
    <w:rsid w:val="0074162C"/>
    <w:rsid w:val="007475D5"/>
    <w:rsid w:val="00747D3D"/>
    <w:rsid w:val="0075641F"/>
    <w:rsid w:val="00756DA4"/>
    <w:rsid w:val="00763BE3"/>
    <w:rsid w:val="007675C3"/>
    <w:rsid w:val="00774838"/>
    <w:rsid w:val="00774DD2"/>
    <w:rsid w:val="007802A8"/>
    <w:rsid w:val="0078663E"/>
    <w:rsid w:val="007961C7"/>
    <w:rsid w:val="007963C7"/>
    <w:rsid w:val="007A20E0"/>
    <w:rsid w:val="007A397C"/>
    <w:rsid w:val="007A7646"/>
    <w:rsid w:val="007B2052"/>
    <w:rsid w:val="007B61DD"/>
    <w:rsid w:val="007B7676"/>
    <w:rsid w:val="007C42EA"/>
    <w:rsid w:val="007C4DD7"/>
    <w:rsid w:val="007C70C8"/>
    <w:rsid w:val="007C726A"/>
    <w:rsid w:val="007D19AF"/>
    <w:rsid w:val="007E309B"/>
    <w:rsid w:val="007E34EB"/>
    <w:rsid w:val="007F041F"/>
    <w:rsid w:val="007F2D49"/>
    <w:rsid w:val="007F7465"/>
    <w:rsid w:val="0080017C"/>
    <w:rsid w:val="008014A9"/>
    <w:rsid w:val="00802B78"/>
    <w:rsid w:val="00802D61"/>
    <w:rsid w:val="00806989"/>
    <w:rsid w:val="008129A1"/>
    <w:rsid w:val="00814584"/>
    <w:rsid w:val="00815A8E"/>
    <w:rsid w:val="00823387"/>
    <w:rsid w:val="008249F2"/>
    <w:rsid w:val="00825A20"/>
    <w:rsid w:val="00834199"/>
    <w:rsid w:val="008416AF"/>
    <w:rsid w:val="0084357E"/>
    <w:rsid w:val="00846B34"/>
    <w:rsid w:val="00852ABA"/>
    <w:rsid w:val="00853466"/>
    <w:rsid w:val="0086045D"/>
    <w:rsid w:val="00863CD7"/>
    <w:rsid w:val="0086563B"/>
    <w:rsid w:val="00866FCD"/>
    <w:rsid w:val="00867ABA"/>
    <w:rsid w:val="008903EE"/>
    <w:rsid w:val="00894489"/>
    <w:rsid w:val="008A24D1"/>
    <w:rsid w:val="008A3416"/>
    <w:rsid w:val="008A6672"/>
    <w:rsid w:val="008A7F91"/>
    <w:rsid w:val="008B0DFF"/>
    <w:rsid w:val="008B4676"/>
    <w:rsid w:val="008B5641"/>
    <w:rsid w:val="008B64E8"/>
    <w:rsid w:val="008C3036"/>
    <w:rsid w:val="008C3FF7"/>
    <w:rsid w:val="008C4B09"/>
    <w:rsid w:val="008D1CE1"/>
    <w:rsid w:val="008D781A"/>
    <w:rsid w:val="008E0B95"/>
    <w:rsid w:val="008E0D4A"/>
    <w:rsid w:val="008E191D"/>
    <w:rsid w:val="008E2886"/>
    <w:rsid w:val="008E39EF"/>
    <w:rsid w:val="008E66E6"/>
    <w:rsid w:val="008F0048"/>
    <w:rsid w:val="008F09DD"/>
    <w:rsid w:val="008F4B53"/>
    <w:rsid w:val="008F60FE"/>
    <w:rsid w:val="008F6971"/>
    <w:rsid w:val="009020FA"/>
    <w:rsid w:val="0090220A"/>
    <w:rsid w:val="00906B01"/>
    <w:rsid w:val="00915EB5"/>
    <w:rsid w:val="00920B6C"/>
    <w:rsid w:val="00921B5A"/>
    <w:rsid w:val="00924D5A"/>
    <w:rsid w:val="00925915"/>
    <w:rsid w:val="00926A18"/>
    <w:rsid w:val="00931FD5"/>
    <w:rsid w:val="00936839"/>
    <w:rsid w:val="00937743"/>
    <w:rsid w:val="00942572"/>
    <w:rsid w:val="00951238"/>
    <w:rsid w:val="00952674"/>
    <w:rsid w:val="009560D2"/>
    <w:rsid w:val="0096543E"/>
    <w:rsid w:val="00970AC5"/>
    <w:rsid w:val="00977604"/>
    <w:rsid w:val="00981E4E"/>
    <w:rsid w:val="00987722"/>
    <w:rsid w:val="009974CD"/>
    <w:rsid w:val="009A0254"/>
    <w:rsid w:val="009A19A8"/>
    <w:rsid w:val="009A3DBB"/>
    <w:rsid w:val="009B2A18"/>
    <w:rsid w:val="009C0146"/>
    <w:rsid w:val="009E0D89"/>
    <w:rsid w:val="009E2373"/>
    <w:rsid w:val="009E37A7"/>
    <w:rsid w:val="009E48BA"/>
    <w:rsid w:val="009E4930"/>
    <w:rsid w:val="009E5CA6"/>
    <w:rsid w:val="009E6B0C"/>
    <w:rsid w:val="009F0B87"/>
    <w:rsid w:val="009F5F2C"/>
    <w:rsid w:val="009F6B5B"/>
    <w:rsid w:val="00A01EB3"/>
    <w:rsid w:val="00A01F8C"/>
    <w:rsid w:val="00A04124"/>
    <w:rsid w:val="00A0518D"/>
    <w:rsid w:val="00A06BF8"/>
    <w:rsid w:val="00A06CE8"/>
    <w:rsid w:val="00A105E0"/>
    <w:rsid w:val="00A144EF"/>
    <w:rsid w:val="00A21220"/>
    <w:rsid w:val="00A2495B"/>
    <w:rsid w:val="00A35182"/>
    <w:rsid w:val="00A3532B"/>
    <w:rsid w:val="00A36005"/>
    <w:rsid w:val="00A4010D"/>
    <w:rsid w:val="00A406AC"/>
    <w:rsid w:val="00A423F4"/>
    <w:rsid w:val="00A47116"/>
    <w:rsid w:val="00A56AC0"/>
    <w:rsid w:val="00A6015B"/>
    <w:rsid w:val="00A613C5"/>
    <w:rsid w:val="00A67AB2"/>
    <w:rsid w:val="00A717B2"/>
    <w:rsid w:val="00A85B17"/>
    <w:rsid w:val="00A87715"/>
    <w:rsid w:val="00A87859"/>
    <w:rsid w:val="00A920A4"/>
    <w:rsid w:val="00AA1297"/>
    <w:rsid w:val="00AA5422"/>
    <w:rsid w:val="00AB2BFA"/>
    <w:rsid w:val="00AB426A"/>
    <w:rsid w:val="00AB4EF9"/>
    <w:rsid w:val="00AC04C1"/>
    <w:rsid w:val="00AC4599"/>
    <w:rsid w:val="00AC5183"/>
    <w:rsid w:val="00AC5925"/>
    <w:rsid w:val="00AC5C29"/>
    <w:rsid w:val="00AC6971"/>
    <w:rsid w:val="00AD055E"/>
    <w:rsid w:val="00AE3B29"/>
    <w:rsid w:val="00AE644F"/>
    <w:rsid w:val="00AF6C0D"/>
    <w:rsid w:val="00B0054E"/>
    <w:rsid w:val="00B02E23"/>
    <w:rsid w:val="00B077A1"/>
    <w:rsid w:val="00B24077"/>
    <w:rsid w:val="00B24C01"/>
    <w:rsid w:val="00B3175F"/>
    <w:rsid w:val="00B340E5"/>
    <w:rsid w:val="00B350EB"/>
    <w:rsid w:val="00B369BD"/>
    <w:rsid w:val="00B40732"/>
    <w:rsid w:val="00B416BB"/>
    <w:rsid w:val="00B47D67"/>
    <w:rsid w:val="00B50CEE"/>
    <w:rsid w:val="00B50E4E"/>
    <w:rsid w:val="00B547B2"/>
    <w:rsid w:val="00B6286C"/>
    <w:rsid w:val="00B62E31"/>
    <w:rsid w:val="00B77DAE"/>
    <w:rsid w:val="00B80CDC"/>
    <w:rsid w:val="00B822D9"/>
    <w:rsid w:val="00B82C08"/>
    <w:rsid w:val="00B844B9"/>
    <w:rsid w:val="00B92D13"/>
    <w:rsid w:val="00B93325"/>
    <w:rsid w:val="00BA2958"/>
    <w:rsid w:val="00BB300C"/>
    <w:rsid w:val="00BB7DA5"/>
    <w:rsid w:val="00BC2D86"/>
    <w:rsid w:val="00BC5AB3"/>
    <w:rsid w:val="00BC63C7"/>
    <w:rsid w:val="00BC6D92"/>
    <w:rsid w:val="00BD008B"/>
    <w:rsid w:val="00BD143A"/>
    <w:rsid w:val="00BD22F4"/>
    <w:rsid w:val="00BD442F"/>
    <w:rsid w:val="00BD7D8F"/>
    <w:rsid w:val="00BE2FCE"/>
    <w:rsid w:val="00BE39DA"/>
    <w:rsid w:val="00BE4E17"/>
    <w:rsid w:val="00BE68C9"/>
    <w:rsid w:val="00BF0AF4"/>
    <w:rsid w:val="00BF2598"/>
    <w:rsid w:val="00BF3619"/>
    <w:rsid w:val="00BF483E"/>
    <w:rsid w:val="00BF4870"/>
    <w:rsid w:val="00C063FC"/>
    <w:rsid w:val="00C06B6E"/>
    <w:rsid w:val="00C13F3C"/>
    <w:rsid w:val="00C16F44"/>
    <w:rsid w:val="00C20027"/>
    <w:rsid w:val="00C25DD1"/>
    <w:rsid w:val="00C31986"/>
    <w:rsid w:val="00C3765F"/>
    <w:rsid w:val="00C47525"/>
    <w:rsid w:val="00C52531"/>
    <w:rsid w:val="00C56610"/>
    <w:rsid w:val="00C617C9"/>
    <w:rsid w:val="00C620D8"/>
    <w:rsid w:val="00C6562C"/>
    <w:rsid w:val="00C73167"/>
    <w:rsid w:val="00C76A8F"/>
    <w:rsid w:val="00C857FB"/>
    <w:rsid w:val="00C874B4"/>
    <w:rsid w:val="00C879DE"/>
    <w:rsid w:val="00C91F4B"/>
    <w:rsid w:val="00CA1FBC"/>
    <w:rsid w:val="00CB4648"/>
    <w:rsid w:val="00CB624E"/>
    <w:rsid w:val="00CB6751"/>
    <w:rsid w:val="00CC76DD"/>
    <w:rsid w:val="00CD68FF"/>
    <w:rsid w:val="00CF458F"/>
    <w:rsid w:val="00CF49B4"/>
    <w:rsid w:val="00CF7A5C"/>
    <w:rsid w:val="00D079D0"/>
    <w:rsid w:val="00D11675"/>
    <w:rsid w:val="00D1352D"/>
    <w:rsid w:val="00D13D1A"/>
    <w:rsid w:val="00D25253"/>
    <w:rsid w:val="00D27937"/>
    <w:rsid w:val="00D4022E"/>
    <w:rsid w:val="00D51012"/>
    <w:rsid w:val="00D533B2"/>
    <w:rsid w:val="00D54ACD"/>
    <w:rsid w:val="00D54FCA"/>
    <w:rsid w:val="00D56CD5"/>
    <w:rsid w:val="00D61A3F"/>
    <w:rsid w:val="00D65E56"/>
    <w:rsid w:val="00D7078C"/>
    <w:rsid w:val="00D71641"/>
    <w:rsid w:val="00D73BB2"/>
    <w:rsid w:val="00D7416C"/>
    <w:rsid w:val="00D77CD1"/>
    <w:rsid w:val="00D77EB6"/>
    <w:rsid w:val="00D82649"/>
    <w:rsid w:val="00D94EA1"/>
    <w:rsid w:val="00D96C31"/>
    <w:rsid w:val="00D97622"/>
    <w:rsid w:val="00DA5518"/>
    <w:rsid w:val="00DB05DE"/>
    <w:rsid w:val="00DB20C1"/>
    <w:rsid w:val="00DB364A"/>
    <w:rsid w:val="00DB3CA9"/>
    <w:rsid w:val="00DC2CB2"/>
    <w:rsid w:val="00DC39A7"/>
    <w:rsid w:val="00DC51A7"/>
    <w:rsid w:val="00DC5BD6"/>
    <w:rsid w:val="00DC7A63"/>
    <w:rsid w:val="00DD1487"/>
    <w:rsid w:val="00DD5204"/>
    <w:rsid w:val="00DD665F"/>
    <w:rsid w:val="00DE3C66"/>
    <w:rsid w:val="00DE7D15"/>
    <w:rsid w:val="00DF079B"/>
    <w:rsid w:val="00DF247E"/>
    <w:rsid w:val="00DF6827"/>
    <w:rsid w:val="00E00963"/>
    <w:rsid w:val="00E033EE"/>
    <w:rsid w:val="00E047FC"/>
    <w:rsid w:val="00E1024E"/>
    <w:rsid w:val="00E152B1"/>
    <w:rsid w:val="00E22CD9"/>
    <w:rsid w:val="00E26CD6"/>
    <w:rsid w:val="00E32564"/>
    <w:rsid w:val="00E32B6E"/>
    <w:rsid w:val="00E35A30"/>
    <w:rsid w:val="00E365EC"/>
    <w:rsid w:val="00E371E7"/>
    <w:rsid w:val="00E437A4"/>
    <w:rsid w:val="00E44D26"/>
    <w:rsid w:val="00E46360"/>
    <w:rsid w:val="00E7183D"/>
    <w:rsid w:val="00E7704C"/>
    <w:rsid w:val="00E77203"/>
    <w:rsid w:val="00E9211F"/>
    <w:rsid w:val="00E926C3"/>
    <w:rsid w:val="00E9387D"/>
    <w:rsid w:val="00EA426E"/>
    <w:rsid w:val="00EB2A22"/>
    <w:rsid w:val="00EB531C"/>
    <w:rsid w:val="00EC50D5"/>
    <w:rsid w:val="00ED4528"/>
    <w:rsid w:val="00ED7F81"/>
    <w:rsid w:val="00EE066D"/>
    <w:rsid w:val="00EE084E"/>
    <w:rsid w:val="00EE0EBE"/>
    <w:rsid w:val="00EE67BD"/>
    <w:rsid w:val="00EE6BCD"/>
    <w:rsid w:val="00EF4DF6"/>
    <w:rsid w:val="00EF56EE"/>
    <w:rsid w:val="00EF6FE1"/>
    <w:rsid w:val="00F00795"/>
    <w:rsid w:val="00F07EE3"/>
    <w:rsid w:val="00F1220B"/>
    <w:rsid w:val="00F21745"/>
    <w:rsid w:val="00F21A72"/>
    <w:rsid w:val="00F22E38"/>
    <w:rsid w:val="00F31EB9"/>
    <w:rsid w:val="00F345B6"/>
    <w:rsid w:val="00F37680"/>
    <w:rsid w:val="00F42B07"/>
    <w:rsid w:val="00F45DA9"/>
    <w:rsid w:val="00F47249"/>
    <w:rsid w:val="00F52E50"/>
    <w:rsid w:val="00F577AC"/>
    <w:rsid w:val="00F60B4E"/>
    <w:rsid w:val="00F652AB"/>
    <w:rsid w:val="00F720D0"/>
    <w:rsid w:val="00F73979"/>
    <w:rsid w:val="00F7654E"/>
    <w:rsid w:val="00F80FE4"/>
    <w:rsid w:val="00F83236"/>
    <w:rsid w:val="00F8471D"/>
    <w:rsid w:val="00F948B9"/>
    <w:rsid w:val="00F97141"/>
    <w:rsid w:val="00FA0A31"/>
    <w:rsid w:val="00FA0FD8"/>
    <w:rsid w:val="00FA2570"/>
    <w:rsid w:val="00FA4D39"/>
    <w:rsid w:val="00FA7B1F"/>
    <w:rsid w:val="00FB4855"/>
    <w:rsid w:val="00FB6E67"/>
    <w:rsid w:val="00FC0755"/>
    <w:rsid w:val="00FC7732"/>
    <w:rsid w:val="00FD2C7A"/>
    <w:rsid w:val="00FD3CED"/>
    <w:rsid w:val="00FD3F6D"/>
    <w:rsid w:val="00FD6366"/>
    <w:rsid w:val="00FE03B8"/>
    <w:rsid w:val="00FE19D4"/>
    <w:rsid w:val="00FE32CE"/>
    <w:rsid w:val="00FE4668"/>
    <w:rsid w:val="00FE6F15"/>
    <w:rsid w:val="00FE7B9F"/>
    <w:rsid w:val="00FF26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78B9"/>
  <w15:chartTrackingRefBased/>
  <w15:docId w15:val="{0F00DB20-6FF3-4C95-9FB2-A4967783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B26"/>
    <w:pPr>
      <w:spacing w:after="120" w:line="240" w:lineRule="auto"/>
    </w:pPr>
    <w:rPr>
      <w:rFonts w:ascii="Arial" w:eastAsia="Aptos" w:hAnsi="Arial" w:cs="Arial"/>
    </w:rPr>
  </w:style>
  <w:style w:type="paragraph" w:styleId="Overskrift2">
    <w:name w:val="heading 2"/>
    <w:basedOn w:val="Normal"/>
    <w:next w:val="Normal"/>
    <w:link w:val="Overskrift2Tegn"/>
    <w:uiPriority w:val="9"/>
    <w:unhideWhenUsed/>
    <w:qFormat/>
    <w:rsid w:val="00B340E5"/>
    <w:pPr>
      <w:keepNext/>
      <w:keepLines/>
      <w:spacing w:before="160" w:after="80" w:line="279" w:lineRule="auto"/>
      <w:outlineLvl w:val="1"/>
    </w:pPr>
    <w:rPr>
      <w:rFonts w:asciiTheme="majorHAnsi" w:eastAsiaTheme="minorEastAsia" w:hAnsiTheme="majorHAnsi" w:cstheme="majorEastAsia"/>
      <w:color w:val="2E74B5" w:themeColor="accent1" w:themeShade="BF"/>
      <w:sz w:val="32"/>
      <w:szCs w:val="32"/>
    </w:rPr>
  </w:style>
  <w:style w:type="paragraph" w:styleId="Overskrift3">
    <w:name w:val="heading 3"/>
    <w:basedOn w:val="Normal"/>
    <w:next w:val="Normal"/>
    <w:link w:val="Overskrift3Tegn"/>
    <w:uiPriority w:val="9"/>
    <w:unhideWhenUsed/>
    <w:qFormat/>
    <w:rsid w:val="008903EE"/>
    <w:pPr>
      <w:keepNext/>
      <w:keepLines/>
      <w:spacing w:before="160" w:after="80"/>
      <w:outlineLvl w:val="2"/>
    </w:pPr>
    <w:rPr>
      <w:rFonts w:eastAsiaTheme="majorEastAsia" w:cstheme="majorBidi"/>
      <w:color w:val="2E74B5" w:themeColor="accent1" w:themeShade="BF"/>
      <w:kern w:val="2"/>
      <w:sz w:val="28"/>
      <w:szCs w:val="28"/>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link w:val="ListeavsnittTegn"/>
    <w:uiPriority w:val="34"/>
    <w:qFormat/>
    <w:rsid w:val="005A1AF6"/>
    <w:pPr>
      <w:spacing w:after="200" w:line="276" w:lineRule="auto"/>
      <w:ind w:left="720"/>
      <w:contextualSpacing/>
    </w:pPr>
  </w:style>
  <w:style w:type="character" w:customStyle="1" w:styleId="ListeavsnittTegn">
    <w:name w:val="Listeavsnitt Tegn"/>
    <w:basedOn w:val="Standardskriftforavsnitt"/>
    <w:link w:val="Listeavsnitt"/>
    <w:uiPriority w:val="34"/>
    <w:locked/>
    <w:rsid w:val="005A1AF6"/>
  </w:style>
  <w:style w:type="paragraph" w:customStyle="1" w:styleId="Default">
    <w:name w:val="Default"/>
    <w:rsid w:val="00E437A4"/>
    <w:pPr>
      <w:autoSpaceDE w:val="0"/>
      <w:autoSpaceDN w:val="0"/>
      <w:adjustRightInd w:val="0"/>
      <w:spacing w:after="0" w:line="240" w:lineRule="auto"/>
    </w:pPr>
    <w:rPr>
      <w:rFonts w:ascii="Calibri" w:hAnsi="Calibri" w:cs="Calibri"/>
      <w:color w:val="000000"/>
      <w:sz w:val="24"/>
      <w:szCs w:val="24"/>
      <w:lang w:val="nn-NO"/>
    </w:rPr>
  </w:style>
  <w:style w:type="table" w:styleId="Tabellrutenett">
    <w:name w:val="Table Grid"/>
    <w:basedOn w:val="Vanligtabell"/>
    <w:uiPriority w:val="39"/>
    <w:rsid w:val="00E43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CC76DD"/>
    <w:rPr>
      <w:color w:val="0563C1" w:themeColor="hyperlink"/>
      <w:u w:val="single"/>
    </w:rPr>
  </w:style>
  <w:style w:type="character" w:styleId="Fulgthyperkobling">
    <w:name w:val="FollowedHyperlink"/>
    <w:basedOn w:val="Standardskriftforavsnitt"/>
    <w:uiPriority w:val="99"/>
    <w:semiHidden/>
    <w:unhideWhenUsed/>
    <w:rsid w:val="00CC76DD"/>
    <w:rPr>
      <w:color w:val="954F72" w:themeColor="followedHyperlink"/>
      <w:u w:val="single"/>
    </w:rPr>
  </w:style>
  <w:style w:type="paragraph" w:styleId="Topptekst">
    <w:name w:val="header"/>
    <w:basedOn w:val="Normal"/>
    <w:link w:val="TopptekstTegn"/>
    <w:uiPriority w:val="99"/>
    <w:unhideWhenUsed/>
    <w:rsid w:val="002B24CB"/>
    <w:pPr>
      <w:tabs>
        <w:tab w:val="center" w:pos="4536"/>
        <w:tab w:val="right" w:pos="9072"/>
      </w:tabs>
      <w:spacing w:after="0"/>
    </w:pPr>
  </w:style>
  <w:style w:type="character" w:customStyle="1" w:styleId="TopptekstTegn">
    <w:name w:val="Topptekst Tegn"/>
    <w:basedOn w:val="Standardskriftforavsnitt"/>
    <w:link w:val="Topptekst"/>
    <w:uiPriority w:val="99"/>
    <w:rsid w:val="002B24CB"/>
  </w:style>
  <w:style w:type="paragraph" w:styleId="Bunntekst">
    <w:name w:val="footer"/>
    <w:basedOn w:val="Normal"/>
    <w:link w:val="BunntekstTegn"/>
    <w:uiPriority w:val="99"/>
    <w:unhideWhenUsed/>
    <w:rsid w:val="002B24CB"/>
    <w:pPr>
      <w:tabs>
        <w:tab w:val="center" w:pos="4536"/>
        <w:tab w:val="right" w:pos="9072"/>
      </w:tabs>
      <w:spacing w:after="0"/>
    </w:pPr>
  </w:style>
  <w:style w:type="character" w:customStyle="1" w:styleId="BunntekstTegn">
    <w:name w:val="Bunntekst Tegn"/>
    <w:basedOn w:val="Standardskriftforavsnitt"/>
    <w:link w:val="Bunntekst"/>
    <w:uiPriority w:val="99"/>
    <w:rsid w:val="002B24CB"/>
  </w:style>
  <w:style w:type="table" w:styleId="Rutenettabell4uthevingsfarge1">
    <w:name w:val="Grid Table 4 Accent 1"/>
    <w:basedOn w:val="Vanligtabell"/>
    <w:uiPriority w:val="49"/>
    <w:rsid w:val="0077483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Overskrift3Tegn">
    <w:name w:val="Overskrift 3 Tegn"/>
    <w:basedOn w:val="Standardskriftforavsnitt"/>
    <w:link w:val="Overskrift3"/>
    <w:uiPriority w:val="9"/>
    <w:rsid w:val="008903EE"/>
    <w:rPr>
      <w:rFonts w:eastAsiaTheme="majorEastAsia" w:cstheme="majorBidi"/>
      <w:color w:val="2E74B5" w:themeColor="accent1" w:themeShade="BF"/>
      <w:kern w:val="2"/>
      <w:sz w:val="28"/>
      <w:szCs w:val="28"/>
      <w14:ligatures w14:val="standardContextual"/>
    </w:rPr>
  </w:style>
  <w:style w:type="character" w:customStyle="1" w:styleId="Overskrift2Tegn">
    <w:name w:val="Overskrift 2 Tegn"/>
    <w:basedOn w:val="Standardskriftforavsnitt"/>
    <w:link w:val="Overskrift2"/>
    <w:uiPriority w:val="9"/>
    <w:rsid w:val="00B340E5"/>
    <w:rPr>
      <w:rFonts w:asciiTheme="majorHAnsi" w:eastAsiaTheme="minorEastAsia" w:hAnsiTheme="majorHAnsi" w:cstheme="majorEastAsia"/>
      <w:color w:val="2E74B5" w:themeColor="accent1" w:themeShade="BF"/>
      <w:sz w:val="32"/>
      <w:szCs w:val="32"/>
    </w:rPr>
  </w:style>
  <w:style w:type="paragraph" w:styleId="Brdtekst">
    <w:name w:val="Body Text"/>
    <w:basedOn w:val="Normal"/>
    <w:link w:val="BrdtekstTegn"/>
    <w:uiPriority w:val="99"/>
    <w:unhideWhenUsed/>
    <w:rsid w:val="006D28E3"/>
    <w:rPr>
      <w:rFonts w:ascii="Cambria" w:eastAsia="Times New Roman" w:hAnsi="Cambria" w:cs="Times New Roman"/>
      <w:sz w:val="24"/>
      <w:szCs w:val="20"/>
      <w:lang w:eastAsia="nb-NO"/>
    </w:rPr>
  </w:style>
  <w:style w:type="character" w:customStyle="1" w:styleId="BrdtekstTegn">
    <w:name w:val="Brødtekst Tegn"/>
    <w:basedOn w:val="Standardskriftforavsnitt"/>
    <w:link w:val="Brdtekst"/>
    <w:uiPriority w:val="99"/>
    <w:rsid w:val="006D28E3"/>
    <w:rPr>
      <w:rFonts w:ascii="Cambria" w:eastAsia="Times New Roman" w:hAnsi="Cambria" w:cs="Times New Roman"/>
      <w:sz w:val="24"/>
      <w:szCs w:val="20"/>
      <w:lang w:eastAsia="nb-NO"/>
    </w:rPr>
  </w:style>
  <w:style w:type="paragraph" w:styleId="Liste">
    <w:name w:val="List"/>
    <w:basedOn w:val="Normal"/>
    <w:uiPriority w:val="99"/>
    <w:unhideWhenUsed/>
    <w:rsid w:val="008E191D"/>
    <w:pPr>
      <w:spacing w:after="0"/>
      <w:ind w:left="283" w:hanging="283"/>
      <w:contextualSpacing/>
    </w:pPr>
    <w:rPr>
      <w:rFonts w:ascii="Cambria" w:eastAsia="Times New Roman" w:hAnsi="Cambria" w:cs="Times New Roman"/>
      <w:sz w:val="24"/>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56861">
      <w:bodyDiv w:val="1"/>
      <w:marLeft w:val="0"/>
      <w:marRight w:val="0"/>
      <w:marTop w:val="0"/>
      <w:marBottom w:val="0"/>
      <w:divBdr>
        <w:top w:val="none" w:sz="0" w:space="0" w:color="auto"/>
        <w:left w:val="none" w:sz="0" w:space="0" w:color="auto"/>
        <w:bottom w:val="none" w:sz="0" w:space="0" w:color="auto"/>
        <w:right w:val="none" w:sz="0" w:space="0" w:color="auto"/>
      </w:divBdr>
      <w:divsChild>
        <w:div w:id="1593734079">
          <w:marLeft w:val="360"/>
          <w:marRight w:val="0"/>
          <w:marTop w:val="200"/>
          <w:marBottom w:val="0"/>
          <w:divBdr>
            <w:top w:val="none" w:sz="0" w:space="0" w:color="auto"/>
            <w:left w:val="none" w:sz="0" w:space="0" w:color="auto"/>
            <w:bottom w:val="none" w:sz="0" w:space="0" w:color="auto"/>
            <w:right w:val="none" w:sz="0" w:space="0" w:color="auto"/>
          </w:divBdr>
        </w:div>
      </w:divsChild>
    </w:div>
    <w:div w:id="130482659">
      <w:bodyDiv w:val="1"/>
      <w:marLeft w:val="0"/>
      <w:marRight w:val="0"/>
      <w:marTop w:val="0"/>
      <w:marBottom w:val="0"/>
      <w:divBdr>
        <w:top w:val="none" w:sz="0" w:space="0" w:color="auto"/>
        <w:left w:val="none" w:sz="0" w:space="0" w:color="auto"/>
        <w:bottom w:val="none" w:sz="0" w:space="0" w:color="auto"/>
        <w:right w:val="none" w:sz="0" w:space="0" w:color="auto"/>
      </w:divBdr>
    </w:div>
    <w:div w:id="190264754">
      <w:bodyDiv w:val="1"/>
      <w:marLeft w:val="0"/>
      <w:marRight w:val="0"/>
      <w:marTop w:val="0"/>
      <w:marBottom w:val="0"/>
      <w:divBdr>
        <w:top w:val="none" w:sz="0" w:space="0" w:color="auto"/>
        <w:left w:val="none" w:sz="0" w:space="0" w:color="auto"/>
        <w:bottom w:val="none" w:sz="0" w:space="0" w:color="auto"/>
        <w:right w:val="none" w:sz="0" w:space="0" w:color="auto"/>
      </w:divBdr>
    </w:div>
    <w:div w:id="292105075">
      <w:bodyDiv w:val="1"/>
      <w:marLeft w:val="0"/>
      <w:marRight w:val="0"/>
      <w:marTop w:val="0"/>
      <w:marBottom w:val="0"/>
      <w:divBdr>
        <w:top w:val="none" w:sz="0" w:space="0" w:color="auto"/>
        <w:left w:val="none" w:sz="0" w:space="0" w:color="auto"/>
        <w:bottom w:val="none" w:sz="0" w:space="0" w:color="auto"/>
        <w:right w:val="none" w:sz="0" w:space="0" w:color="auto"/>
      </w:divBdr>
    </w:div>
    <w:div w:id="306740283">
      <w:bodyDiv w:val="1"/>
      <w:marLeft w:val="0"/>
      <w:marRight w:val="0"/>
      <w:marTop w:val="0"/>
      <w:marBottom w:val="0"/>
      <w:divBdr>
        <w:top w:val="none" w:sz="0" w:space="0" w:color="auto"/>
        <w:left w:val="none" w:sz="0" w:space="0" w:color="auto"/>
        <w:bottom w:val="none" w:sz="0" w:space="0" w:color="auto"/>
        <w:right w:val="none" w:sz="0" w:space="0" w:color="auto"/>
      </w:divBdr>
    </w:div>
    <w:div w:id="336345389">
      <w:bodyDiv w:val="1"/>
      <w:marLeft w:val="0"/>
      <w:marRight w:val="0"/>
      <w:marTop w:val="0"/>
      <w:marBottom w:val="0"/>
      <w:divBdr>
        <w:top w:val="none" w:sz="0" w:space="0" w:color="auto"/>
        <w:left w:val="none" w:sz="0" w:space="0" w:color="auto"/>
        <w:bottom w:val="none" w:sz="0" w:space="0" w:color="auto"/>
        <w:right w:val="none" w:sz="0" w:space="0" w:color="auto"/>
      </w:divBdr>
    </w:div>
    <w:div w:id="570309086">
      <w:bodyDiv w:val="1"/>
      <w:marLeft w:val="0"/>
      <w:marRight w:val="0"/>
      <w:marTop w:val="0"/>
      <w:marBottom w:val="0"/>
      <w:divBdr>
        <w:top w:val="none" w:sz="0" w:space="0" w:color="auto"/>
        <w:left w:val="none" w:sz="0" w:space="0" w:color="auto"/>
        <w:bottom w:val="none" w:sz="0" w:space="0" w:color="auto"/>
        <w:right w:val="none" w:sz="0" w:space="0" w:color="auto"/>
      </w:divBdr>
      <w:divsChild>
        <w:div w:id="1643002568">
          <w:marLeft w:val="360"/>
          <w:marRight w:val="0"/>
          <w:marTop w:val="200"/>
          <w:marBottom w:val="0"/>
          <w:divBdr>
            <w:top w:val="none" w:sz="0" w:space="0" w:color="auto"/>
            <w:left w:val="none" w:sz="0" w:space="0" w:color="auto"/>
            <w:bottom w:val="none" w:sz="0" w:space="0" w:color="auto"/>
            <w:right w:val="none" w:sz="0" w:space="0" w:color="auto"/>
          </w:divBdr>
        </w:div>
        <w:div w:id="1443110255">
          <w:marLeft w:val="360"/>
          <w:marRight w:val="0"/>
          <w:marTop w:val="200"/>
          <w:marBottom w:val="0"/>
          <w:divBdr>
            <w:top w:val="none" w:sz="0" w:space="0" w:color="auto"/>
            <w:left w:val="none" w:sz="0" w:space="0" w:color="auto"/>
            <w:bottom w:val="none" w:sz="0" w:space="0" w:color="auto"/>
            <w:right w:val="none" w:sz="0" w:space="0" w:color="auto"/>
          </w:divBdr>
        </w:div>
        <w:div w:id="1798258837">
          <w:marLeft w:val="360"/>
          <w:marRight w:val="0"/>
          <w:marTop w:val="200"/>
          <w:marBottom w:val="0"/>
          <w:divBdr>
            <w:top w:val="none" w:sz="0" w:space="0" w:color="auto"/>
            <w:left w:val="none" w:sz="0" w:space="0" w:color="auto"/>
            <w:bottom w:val="none" w:sz="0" w:space="0" w:color="auto"/>
            <w:right w:val="none" w:sz="0" w:space="0" w:color="auto"/>
          </w:divBdr>
        </w:div>
        <w:div w:id="1416828200">
          <w:marLeft w:val="360"/>
          <w:marRight w:val="0"/>
          <w:marTop w:val="200"/>
          <w:marBottom w:val="0"/>
          <w:divBdr>
            <w:top w:val="none" w:sz="0" w:space="0" w:color="auto"/>
            <w:left w:val="none" w:sz="0" w:space="0" w:color="auto"/>
            <w:bottom w:val="none" w:sz="0" w:space="0" w:color="auto"/>
            <w:right w:val="none" w:sz="0" w:space="0" w:color="auto"/>
          </w:divBdr>
        </w:div>
        <w:div w:id="1687488122">
          <w:marLeft w:val="360"/>
          <w:marRight w:val="0"/>
          <w:marTop w:val="200"/>
          <w:marBottom w:val="0"/>
          <w:divBdr>
            <w:top w:val="none" w:sz="0" w:space="0" w:color="auto"/>
            <w:left w:val="none" w:sz="0" w:space="0" w:color="auto"/>
            <w:bottom w:val="none" w:sz="0" w:space="0" w:color="auto"/>
            <w:right w:val="none" w:sz="0" w:space="0" w:color="auto"/>
          </w:divBdr>
        </w:div>
        <w:div w:id="463429299">
          <w:marLeft w:val="360"/>
          <w:marRight w:val="0"/>
          <w:marTop w:val="200"/>
          <w:marBottom w:val="0"/>
          <w:divBdr>
            <w:top w:val="none" w:sz="0" w:space="0" w:color="auto"/>
            <w:left w:val="none" w:sz="0" w:space="0" w:color="auto"/>
            <w:bottom w:val="none" w:sz="0" w:space="0" w:color="auto"/>
            <w:right w:val="none" w:sz="0" w:space="0" w:color="auto"/>
          </w:divBdr>
        </w:div>
      </w:divsChild>
    </w:div>
    <w:div w:id="785999123">
      <w:bodyDiv w:val="1"/>
      <w:marLeft w:val="0"/>
      <w:marRight w:val="0"/>
      <w:marTop w:val="0"/>
      <w:marBottom w:val="0"/>
      <w:divBdr>
        <w:top w:val="none" w:sz="0" w:space="0" w:color="auto"/>
        <w:left w:val="none" w:sz="0" w:space="0" w:color="auto"/>
        <w:bottom w:val="none" w:sz="0" w:space="0" w:color="auto"/>
        <w:right w:val="none" w:sz="0" w:space="0" w:color="auto"/>
      </w:divBdr>
      <w:divsChild>
        <w:div w:id="312955117">
          <w:marLeft w:val="450"/>
          <w:marRight w:val="-1200"/>
          <w:marTop w:val="0"/>
          <w:marBottom w:val="0"/>
          <w:divBdr>
            <w:top w:val="none" w:sz="0" w:space="0" w:color="auto"/>
            <w:left w:val="none" w:sz="0" w:space="0" w:color="auto"/>
            <w:bottom w:val="none" w:sz="0" w:space="0" w:color="auto"/>
            <w:right w:val="none" w:sz="0" w:space="0" w:color="auto"/>
          </w:divBdr>
          <w:divsChild>
            <w:div w:id="442581310">
              <w:blockQuote w:val="1"/>
              <w:marLeft w:val="0"/>
              <w:marRight w:val="0"/>
              <w:marTop w:val="150"/>
              <w:marBottom w:val="150"/>
              <w:divBdr>
                <w:top w:val="single" w:sz="18" w:space="8" w:color="0091AE"/>
                <w:left w:val="none" w:sz="0" w:space="0" w:color="auto"/>
                <w:bottom w:val="single" w:sz="18" w:space="8" w:color="0091AE"/>
                <w:right w:val="none" w:sz="0" w:space="0" w:color="auto"/>
              </w:divBdr>
            </w:div>
          </w:divsChild>
        </w:div>
      </w:divsChild>
    </w:div>
    <w:div w:id="1005402838">
      <w:bodyDiv w:val="1"/>
      <w:marLeft w:val="0"/>
      <w:marRight w:val="0"/>
      <w:marTop w:val="0"/>
      <w:marBottom w:val="0"/>
      <w:divBdr>
        <w:top w:val="none" w:sz="0" w:space="0" w:color="auto"/>
        <w:left w:val="none" w:sz="0" w:space="0" w:color="auto"/>
        <w:bottom w:val="none" w:sz="0" w:space="0" w:color="auto"/>
        <w:right w:val="none" w:sz="0" w:space="0" w:color="auto"/>
      </w:divBdr>
    </w:div>
    <w:div w:id="1026953965">
      <w:bodyDiv w:val="1"/>
      <w:marLeft w:val="0"/>
      <w:marRight w:val="0"/>
      <w:marTop w:val="0"/>
      <w:marBottom w:val="0"/>
      <w:divBdr>
        <w:top w:val="none" w:sz="0" w:space="0" w:color="auto"/>
        <w:left w:val="none" w:sz="0" w:space="0" w:color="auto"/>
        <w:bottom w:val="none" w:sz="0" w:space="0" w:color="auto"/>
        <w:right w:val="none" w:sz="0" w:space="0" w:color="auto"/>
      </w:divBdr>
    </w:div>
    <w:div w:id="1041706190">
      <w:bodyDiv w:val="1"/>
      <w:marLeft w:val="0"/>
      <w:marRight w:val="0"/>
      <w:marTop w:val="0"/>
      <w:marBottom w:val="0"/>
      <w:divBdr>
        <w:top w:val="none" w:sz="0" w:space="0" w:color="auto"/>
        <w:left w:val="none" w:sz="0" w:space="0" w:color="auto"/>
        <w:bottom w:val="none" w:sz="0" w:space="0" w:color="auto"/>
        <w:right w:val="none" w:sz="0" w:space="0" w:color="auto"/>
      </w:divBdr>
    </w:div>
    <w:div w:id="1230077391">
      <w:bodyDiv w:val="1"/>
      <w:marLeft w:val="0"/>
      <w:marRight w:val="0"/>
      <w:marTop w:val="0"/>
      <w:marBottom w:val="0"/>
      <w:divBdr>
        <w:top w:val="none" w:sz="0" w:space="0" w:color="auto"/>
        <w:left w:val="none" w:sz="0" w:space="0" w:color="auto"/>
        <w:bottom w:val="none" w:sz="0" w:space="0" w:color="auto"/>
        <w:right w:val="none" w:sz="0" w:space="0" w:color="auto"/>
      </w:divBdr>
    </w:div>
    <w:div w:id="1232038079">
      <w:bodyDiv w:val="1"/>
      <w:marLeft w:val="0"/>
      <w:marRight w:val="0"/>
      <w:marTop w:val="0"/>
      <w:marBottom w:val="0"/>
      <w:divBdr>
        <w:top w:val="none" w:sz="0" w:space="0" w:color="auto"/>
        <w:left w:val="none" w:sz="0" w:space="0" w:color="auto"/>
        <w:bottom w:val="none" w:sz="0" w:space="0" w:color="auto"/>
        <w:right w:val="none" w:sz="0" w:space="0" w:color="auto"/>
      </w:divBdr>
    </w:div>
    <w:div w:id="1301767235">
      <w:bodyDiv w:val="1"/>
      <w:marLeft w:val="0"/>
      <w:marRight w:val="0"/>
      <w:marTop w:val="0"/>
      <w:marBottom w:val="0"/>
      <w:divBdr>
        <w:top w:val="none" w:sz="0" w:space="0" w:color="auto"/>
        <w:left w:val="none" w:sz="0" w:space="0" w:color="auto"/>
        <w:bottom w:val="none" w:sz="0" w:space="0" w:color="auto"/>
        <w:right w:val="none" w:sz="0" w:space="0" w:color="auto"/>
      </w:divBdr>
    </w:div>
    <w:div w:id="1596744837">
      <w:bodyDiv w:val="1"/>
      <w:marLeft w:val="0"/>
      <w:marRight w:val="0"/>
      <w:marTop w:val="0"/>
      <w:marBottom w:val="0"/>
      <w:divBdr>
        <w:top w:val="none" w:sz="0" w:space="0" w:color="auto"/>
        <w:left w:val="none" w:sz="0" w:space="0" w:color="auto"/>
        <w:bottom w:val="none" w:sz="0" w:space="0" w:color="auto"/>
        <w:right w:val="none" w:sz="0" w:space="0" w:color="auto"/>
      </w:divBdr>
    </w:div>
    <w:div w:id="1681003082">
      <w:bodyDiv w:val="1"/>
      <w:marLeft w:val="0"/>
      <w:marRight w:val="0"/>
      <w:marTop w:val="0"/>
      <w:marBottom w:val="0"/>
      <w:divBdr>
        <w:top w:val="none" w:sz="0" w:space="0" w:color="auto"/>
        <w:left w:val="none" w:sz="0" w:space="0" w:color="auto"/>
        <w:bottom w:val="none" w:sz="0" w:space="0" w:color="auto"/>
        <w:right w:val="none" w:sz="0" w:space="0" w:color="auto"/>
      </w:divBdr>
    </w:div>
    <w:div w:id="190849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9368E-0140-4F83-972D-E39C55AEBB22}">
  <ds:schemaRefs>
    <ds:schemaRef ds:uri="http://schemas.openxmlformats.org/officeDocument/2006/bibliography"/>
  </ds:schemaRefs>
</ds:datastoreItem>
</file>

<file path=docMetadata/LabelInfo.xml><?xml version="1.0" encoding="utf-8"?>
<clbl:labelList xmlns:clbl="http://schemas.microsoft.com/office/2020/mipLabelMetadata">
  <clbl:label id="{5b906c1f-19d2-4ac1-bea8-1ddf524e35b3}" enabled="1" method="Standard" siteId="{7f8e4cf0-71fb-489c-a336-3f9252a63908}"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1040</Words>
  <Characters>5515</Characters>
  <Application>Microsoft Office Word</Application>
  <DocSecurity>4</DocSecurity>
  <Lines>45</Lines>
  <Paragraphs>13</Paragraphs>
  <ScaleCrop>false</ScaleCrop>
  <HeadingPairs>
    <vt:vector size="2" baseType="variant">
      <vt:variant>
        <vt:lpstr>Tittel</vt:lpstr>
      </vt:variant>
      <vt:variant>
        <vt:i4>1</vt:i4>
      </vt:variant>
    </vt:vector>
  </HeadingPairs>
  <TitlesOfParts>
    <vt:vector size="1" baseType="lpstr">
      <vt:lpstr/>
    </vt:vector>
  </TitlesOfParts>
  <Company>Helse Sør-Øst</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J. Holmern</dc:creator>
  <cp:keywords/>
  <dc:description/>
  <cp:lastModifiedBy>Fay Søberg Olsen</cp:lastModifiedBy>
  <cp:revision>2</cp:revision>
  <dcterms:created xsi:type="dcterms:W3CDTF">2025-04-08T13:05:00Z</dcterms:created>
  <dcterms:modified xsi:type="dcterms:W3CDTF">2025-04-08T13:05:00Z</dcterms:modified>
</cp:coreProperties>
</file>